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word/header8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header13.xml" ContentType="application/vnd.openxmlformats-officedocument.wordprocessingml.header+xml"/>
  <Override PartName="/word/header4.xml" ContentType="application/vnd.openxmlformats-officedocument.wordprocessingml.head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1.xml" ContentType="application/vnd.openxmlformats-officedocument.wordprocessingml.header+xml"/>
  <Override PartName="/word/numbering.xml" ContentType="application/vnd.openxmlformats-officedocument.wordprocessingml.numbering+xml"/>
  <Override PartName="/word/header10.xml" ContentType="application/vnd.openxmlformats-officedocument.wordprocessingml.header+xml"/>
  <Override PartName="/word/header7.xml" ContentType="application/vnd.openxmlformats-officedocument.wordprocessingml.header+xml"/>
  <Override PartName="/word/header9.xml" ContentType="application/vnd.openxmlformats-officedocument.wordprocessingml.header+xml"/>
  <Override PartName="/word/styles.xml" ContentType="application/vnd.openxmlformats-officedocument.wordprocessingml.styles+xml"/>
  <Override PartName="/word/header15.xml" ContentType="application/vnd.openxmlformats-officedocument.wordprocessingml.header+xml"/>
</Types>
</file>

<file path=_rels/.rels><?xml version="1.0" encoding="UTF-8"?><Relationships xmlns="http://schemas.openxmlformats.org/package/2006/relationships"><Relationship Target="docProps/core.xml" Id="R1E0A49F7" Type="http://schemas.openxmlformats.org/package/2006/relationships/metadata/core-properties" /><Relationship Target="/word/document.xml" Id="RCD6CDB97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0" w:right="1939" w:firstLine="0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3"/>
        </w:rPr>
        <w:t xml:space="preserve">MANONMANIAM SUNDARANAR UNIVERSITY</w:t>
      </w:r>
      <w:r>
        <w:rPr>
          <w:sz w:val="23"/>
        </w:rPr>
        <w:t xml:space="preserve"> </w:t>
      </w:r>
    </w:p>
    <w:p>
      <w:pPr>
        <w:spacing w:before="0" w:after="59" w:line="232" w:lineRule="auto"/>
        <w:ind w:left="3486" w:right="2411" w:firstLine="0"/>
        <w:jc w:val="center"/>
      </w:pPr>
      <w:r>
        <w:rPr>
          <w:rFonts w:cs="Times New Roman" w:hAnsi="Times New Roman" w:eastAsia="Times New Roman" w:ascii="Times New Roman"/>
          <w:b w:val="1"/>
          <w:sz w:val="23"/>
        </w:rPr>
        <w:t xml:space="preserve">TIRUNELVELI</w:t>
      </w:r>
      <w:r>
        <w:rPr>
          <w:sz w:val="23"/>
        </w:rPr>
        <w:t xml:space="preserve"> </w:t>
      </w:r>
      <w:r>
        <w:rPr>
          <w:sz w:val="23"/>
        </w:rPr>
        <w:t xml:space="preserve">UG COURSES </w:t>
      </w:r>
      <w:r>
        <w:rPr>
          <w:sz w:val="23"/>
        </w:rPr>
        <w:t xml:space="preserve">– </w:t>
      </w:r>
      <w:r>
        <w:rPr>
          <w:sz w:val="23"/>
        </w:rPr>
        <w:t xml:space="preserve">AFFILIATED COLLEGES</w:t>
      </w:r>
      <w:r>
        <w:rPr/>
        <w:t xml:space="preserve"> </w:t>
      </w:r>
    </w:p>
    <w:p>
      <w:pPr>
        <w:spacing w:before="0" w:after="0" w:line="259" w:lineRule="auto"/>
        <w:ind w:left="315" w:firstLine="0"/>
        <w:jc w:val="center"/>
      </w:pPr>
      <w:r>
        <w:rPr>
          <w:rFonts w:cs="Times New Roman" w:hAnsi="Times New Roman" w:eastAsia="Times New Roman" w:ascii="Times New Roman"/>
          <w:b w:val="1"/>
          <w:sz w:val="23"/>
        </w:rPr>
        <w:t xml:space="preserve">    </w:t>
      </w:r>
      <w:r>
        <w:rPr>
          <w:rFonts w:cs="Times New Roman" w:hAnsi="Times New Roman" w:eastAsia="Times New Roman" w:ascii="Times New Roman"/>
          <w:b w:val="1"/>
          <w:sz w:val="28"/>
        </w:rPr>
        <w:t xml:space="preserve">B.Com</w:t>
      </w: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108" w:line="259" w:lineRule="auto"/>
        <w:ind w:left="4170" w:firstLine="0"/>
        <w:jc w:val="left"/>
      </w:pPr>
      <w:r>
        <w:rPr>
          <w:sz w:val="23"/>
        </w:rPr>
        <w:t xml:space="preserve"> </w:t>
      </w:r>
      <w:r>
        <w:rPr>
          <w:sz w:val="23"/>
        </w:rPr>
        <w:t xml:space="preserve">(Choice Based Credit System)</w:t>
      </w:r>
      <w:r>
        <w:rPr>
          <w:sz w:val="23"/>
        </w:rPr>
        <w:t xml:space="preserve"> </w:t>
      </w:r>
    </w:p>
    <w:p>
      <w:pPr>
        <w:spacing w:before="0" w:after="0" w:line="259" w:lineRule="auto"/>
        <w:ind w:left="0" w:right="1887" w:firstLine="0"/>
        <w:jc w:val="right"/>
      </w:pPr>
      <w:r>
        <w:rPr>
          <w:sz w:val="23"/>
        </w:rPr>
        <w:t xml:space="preserve">(with effect from the academic year 201</w:t>
      </w:r>
      <w:r>
        <w:rPr>
          <w:sz w:val="23"/>
        </w:rPr>
        <w:t xml:space="preserve">7</w:t>
      </w:r>
      <w:r>
        <w:rPr>
          <w:sz w:val="23"/>
        </w:rPr>
        <w:t xml:space="preserve">-</w:t>
      </w:r>
      <w:r>
        <w:rPr>
          <w:sz w:val="23"/>
        </w:rPr>
        <w:t xml:space="preserve">2018</w:t>
      </w:r>
      <w:r>
        <w:rPr>
          <w:sz w:val="23"/>
        </w:rPr>
        <w:t xml:space="preserve"> </w:t>
      </w:r>
      <w:r>
        <w:rPr>
          <w:sz w:val="23"/>
        </w:rPr>
        <w:t xml:space="preserve">onwards)</w:t>
      </w:r>
      <w:r>
        <w:rPr>
          <w:sz w:val="23"/>
        </w:rPr>
        <w:t xml:space="preserve"> </w:t>
      </w:r>
    </w:p>
    <w:p>
      <w:pPr>
        <w:spacing w:before="0" w:after="0" w:line="259" w:lineRule="auto"/>
        <w:ind w:left="1800" w:firstLine="0"/>
        <w:jc w:val="left"/>
      </w:pPr>
      <w:r>
        <w:rPr>
          <w:rFonts w:cs="Times New Roman" w:hAnsi="Times New Roman" w:eastAsia="Times New Roman" w:ascii="Times New Roman"/>
          <w:b w:val="1"/>
          <w:sz w:val="6"/>
        </w:rPr>
        <w:t xml:space="preserve"> </w:t>
      </w:r>
    </w:p>
    <w:tbl>
      <w:tblPr>
        <w:tblStyle w:val="TableGrid"/>
        <w:tblW w:w="9724" w:type="dxa"/>
        <w:tblInd w:w="449" w:type="dxa"/>
        <w:tblCellMar>
          <w:top w:w="7" w:type="dxa"/>
          <w:left w:w="106" w:type="dxa"/>
          <w:bottom w:w="0" w:type="dxa"/>
          <w:right w:w="53" w:type="dxa"/>
        </w:tblCellMar>
      </w:tblPr>
      <w:tblGrid>
        <w:gridCol w:w="723"/>
        <w:gridCol w:w="1080"/>
        <w:gridCol w:w="734"/>
        <w:gridCol w:w="1335"/>
        <w:gridCol w:w="3060"/>
        <w:gridCol w:w="1532"/>
        <w:gridCol w:w="1260"/>
      </w:tblGrid>
      <w:tr>
        <w:trPr>
          <w:trHeight w:val="1207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Sem.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4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(1)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Pt.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I/II/ III/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IV/V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(2)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Sub.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No.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(3)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Subject </w:t>
            </w:r>
          </w:p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Status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(4)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Subject Title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4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4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4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(5)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Contact 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6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Hrs/ Weeks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(6)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Credits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       (7) </w:t>
            </w:r>
          </w:p>
        </w:tc>
      </w:tr>
      <w:tr>
        <w:trPr>
          <w:trHeight w:val="562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13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/>
              <w:t xml:space="preserve">Core 5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</w:pPr>
            <w:r>
              <w:rPr/>
              <w:t xml:space="preserve">Advanced  Financial Accounting I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6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14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/>
              <w:t xml:space="preserve">Core 6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Business Statistics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15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/>
              <w:t xml:space="preserve">Core 7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Banking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16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/>
              <w:t xml:space="preserve">Core 8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Human Resource Management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314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17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6" w:firstLine="0"/>
              <w:jc w:val="center"/>
            </w:pPr>
            <w:r>
              <w:rPr/>
              <w:t xml:space="preserve">Allied III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Company Organisation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3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3</w:t>
            </w:r>
            <w:r>
              <w:rPr/>
              <w:t xml:space="preserve"> </w:t>
            </w:r>
          </w:p>
        </w:tc>
      </w:tr>
      <w:tr>
        <w:trPr>
          <w:trHeight w:val="840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18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1" w:firstLine="0"/>
              <w:jc w:val="left"/>
            </w:pPr>
            <w:r>
              <w:rPr/>
              <w:t xml:space="preserve">Non Major </w:t>
            </w:r>
          </w:p>
          <w:p>
            <w:pPr>
              <w:spacing w:before="0" w:after="0" w:line="259" w:lineRule="auto"/>
              <w:ind w:left="79" w:firstLine="0"/>
              <w:jc w:val="left"/>
            </w:pPr>
            <w:r>
              <w:rPr/>
              <w:t xml:space="preserve">Elective 1 </w:t>
            </w:r>
          </w:p>
          <w:p>
            <w:pPr>
              <w:spacing w:before="0" w:after="0" w:line="259" w:lineRule="auto"/>
              <w:ind w:left="41" w:firstLine="0"/>
              <w:jc w:val="left"/>
            </w:pPr>
            <w:r>
              <w:rPr/>
              <w:t xml:space="preserve">(Any one )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1.Introduction to </w:t>
            </w:r>
            <w:r>
              <w:rPr/>
              <w:t xml:space="preserve">   </w:t>
            </w:r>
          </w:p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   </w:t>
            </w:r>
            <w:r>
              <w:rPr/>
              <w:t xml:space="preserve">Accountancy</w:t>
            </w:r>
            <w:r>
              <w:rPr/>
              <w:t xml:space="preserve"> </w:t>
            </w:r>
          </w:p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2.Consumer Awareness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19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58" w:hanging="146"/>
            </w:pPr>
            <w:r>
              <w:rPr/>
              <w:t xml:space="preserve">Skill Based I  </w:t>
            </w:r>
            <w:r>
              <w:rPr/>
              <w:t xml:space="preserve">- </w:t>
            </w:r>
            <w:r>
              <w:rPr/>
              <w:t xml:space="preserve">Core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Business Communication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20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15" w:firstLine="0"/>
              <w:jc w:val="left"/>
            </w:pPr>
            <w:r>
              <w:rPr/>
              <w:t xml:space="preserve">Common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Yoga</w:t>
            </w:r>
            <w:r>
              <w:rPr/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center"/>
            </w:pPr>
            <w:r>
              <w:rPr/>
              <w:t xml:space="preserve"> </w:t>
            </w:r>
          </w:p>
        </w:tc>
        <w:tc>
          <w:tcPr>
            <w:tcW w:w="73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center"/>
            </w:pP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" w:firstLine="0"/>
              <w:jc w:val="center"/>
            </w:pP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4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 total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5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30*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25*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*Excluding the hours and credit for Yoga.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2221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2221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9724" w:type="dxa"/>
        <w:tblInd w:w="449" w:type="dxa"/>
        <w:tblCellMar>
          <w:top w:w="7" w:type="dxa"/>
          <w:left w:w="89" w:type="dxa"/>
          <w:bottom w:w="0" w:type="dxa"/>
          <w:right w:w="59" w:type="dxa"/>
        </w:tblCellMar>
      </w:tblPr>
      <w:tblGrid>
        <w:gridCol w:w="632"/>
        <w:gridCol w:w="1080"/>
        <w:gridCol w:w="737"/>
        <w:gridCol w:w="1335"/>
        <w:gridCol w:w="3060"/>
        <w:gridCol w:w="1621"/>
        <w:gridCol w:w="1260"/>
      </w:tblGrid>
      <w:tr>
        <w:trPr>
          <w:trHeight w:val="562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98" w:firstLine="0"/>
              <w:jc w:val="left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21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/>
              <w:t xml:space="preserve">Core 9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</w:pPr>
            <w:r>
              <w:rPr/>
              <w:t xml:space="preserve">Advanced  Financial Accounting </w:t>
            </w:r>
            <w:r>
              <w:rPr/>
              <w:t xml:space="preserve"> - </w:t>
            </w:r>
            <w:r>
              <w:rPr/>
              <w:t xml:space="preserve">II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6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22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/>
              <w:t xml:space="preserve">Core 10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Business Mathematics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23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/>
              <w:t xml:space="preserve"> </w:t>
            </w:r>
            <w:r>
              <w:rPr/>
              <w:t xml:space="preserve">Core 11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Capital Market</w:t>
            </w:r>
            <w:r>
              <w:rPr/>
              <w:t xml:space="preserve"> 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24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/>
              <w:t xml:space="preserve">Core 12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Import &amp; Export Procedures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25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/>
              <w:t xml:space="preserve">Allied IV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Computer Applications in Business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3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3</w:t>
            </w:r>
            <w:r>
              <w:rPr/>
              <w:t xml:space="preserve"> </w:t>
            </w:r>
          </w:p>
        </w:tc>
      </w:tr>
      <w:tr>
        <w:trPr>
          <w:trHeight w:val="838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4" w:firstLine="0"/>
              <w:jc w:val="center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26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/>
              <w:t xml:space="preserve">Non Major </w:t>
            </w:r>
          </w:p>
          <w:p>
            <w:pPr>
              <w:spacing w:before="0" w:after="0" w:line="259" w:lineRule="auto"/>
              <w:ind w:left="77" w:firstLine="0"/>
              <w:jc w:val="left"/>
            </w:pPr>
            <w:r>
              <w:rPr/>
              <w:t xml:space="preserve">Elective II </w:t>
            </w:r>
          </w:p>
          <w:p>
            <w:pPr>
              <w:spacing w:before="0" w:after="0" w:line="259" w:lineRule="auto"/>
              <w:ind w:left="58" w:firstLine="0"/>
              <w:jc w:val="left"/>
            </w:pPr>
            <w:r>
              <w:rPr/>
              <w:t xml:space="preserve">(Any one )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numPr>
                <w:ilvl w:val="0"/>
                <w:numId w:val="86"/>
              </w:numPr>
              <w:spacing w:before="0" w:after="0" w:line="259" w:lineRule="auto"/>
              <w:ind w:left="457" w:hanging="449"/>
              <w:jc w:val="left"/>
            </w:pPr>
            <w:r>
              <w:rPr/>
              <w:t xml:space="preserve">Financial Accounting</w:t>
            </w:r>
            <w:r>
              <w:rPr/>
              <w:t xml:space="preserve"> </w:t>
            </w:r>
          </w:p>
          <w:p>
            <w:pPr>
              <w:numPr>
                <w:ilvl w:val="0"/>
                <w:numId w:val="86"/>
              </w:numPr>
              <w:spacing w:before="0" w:after="0" w:line="259" w:lineRule="auto"/>
              <w:ind w:left="457" w:hanging="449"/>
              <w:jc w:val="left"/>
            </w:pPr>
            <w:r>
              <w:rPr/>
              <w:t xml:space="preserve">Human Rights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2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27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center"/>
            </w:pPr>
            <w:r>
              <w:rPr/>
              <w:t xml:space="preserve">Skill Based II </w:t>
            </w:r>
            <w:r>
              <w:rPr/>
              <w:t xml:space="preserve">- </w:t>
            </w:r>
            <w:r>
              <w:rPr/>
              <w:t xml:space="preserve">Core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Entrepreneurship Development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0" w:firstLine="0"/>
              <w:jc w:val="center"/>
            </w:pPr>
            <w:r>
              <w:rPr/>
              <w:t xml:space="preserve">V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28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center"/>
            </w:pPr>
            <w:r>
              <w:rPr/>
              <w:t xml:space="preserve">Extension Activity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NCC/ NSS/ YRC/ YWF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5" w:firstLine="0"/>
              <w:jc w:val="center"/>
            </w:pPr>
            <w:r>
              <w:rPr/>
              <w:t xml:space="preserve">-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1</w:t>
            </w: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4" w:firstLine="0"/>
              <w:jc w:val="center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3" w:firstLine="0"/>
              <w:jc w:val="center"/>
            </w:pPr>
            <w:r>
              <w:rPr/>
              <w:t xml:space="preserve">29</w:t>
            </w: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32" w:firstLine="0"/>
              <w:jc w:val="left"/>
            </w:pPr>
            <w:r>
              <w:rPr/>
              <w:t xml:space="preserve">Common</w:t>
            </w: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7" w:firstLine="0"/>
              <w:jc w:val="left"/>
            </w:pPr>
            <w:r>
              <w:rPr/>
              <w:t xml:space="preserve">Computer  for Digital Era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63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0" w:firstLine="0"/>
              <w:jc w:val="center"/>
            </w:pPr>
            <w:r>
              <w:rPr/>
              <w:t xml:space="preserve"> </w:t>
            </w:r>
          </w:p>
        </w:tc>
        <w:tc>
          <w:tcPr>
            <w:tcW w:w="73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7" w:firstLine="0"/>
              <w:jc w:val="center"/>
            </w:pPr>
            <w:r>
              <w:rPr/>
              <w:t xml:space="preserve"> </w:t>
            </w:r>
          </w:p>
        </w:tc>
        <w:tc>
          <w:tcPr>
            <w:tcW w:w="133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0" w:firstLine="0"/>
              <w:jc w:val="center"/>
            </w:pPr>
            <w:r>
              <w:rPr/>
              <w:t xml:space="preserve"> </w:t>
            </w:r>
          </w:p>
        </w:tc>
        <w:tc>
          <w:tcPr>
            <w:tcW w:w="30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 total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30*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3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26*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*Excluding the hours and credit for Computer for Digital Era</w:t>
      </w:r>
      <w:r>
        <w:rPr>
          <w:rFonts w:cs="Times New Roman" w:hAnsi="Times New Roman" w:eastAsia="Times New Roman" w:ascii="Times New Roman"/>
          <w:b w:val="1"/>
        </w:rPr>
        <w:t xml:space="preserve">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108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48" w:line="259" w:lineRule="auto"/>
        <w:ind w:left="108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108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993" w:type="dxa"/>
        <w:tblInd w:w="540" w:type="dxa"/>
        <w:tblCellMar>
          <w:top w:w="7" w:type="dxa"/>
          <w:left w:w="106" w:type="dxa"/>
          <w:bottom w:w="0" w:type="dxa"/>
          <w:right w:w="50" w:type="dxa"/>
        </w:tblCellMar>
      </w:tblPr>
      <w:tblGrid>
        <w:gridCol w:w="720"/>
        <w:gridCol w:w="991"/>
        <w:gridCol w:w="629"/>
        <w:gridCol w:w="1712"/>
        <w:gridCol w:w="3329"/>
        <w:gridCol w:w="1441"/>
        <w:gridCol w:w="1171"/>
      </w:tblGrid>
      <w:tr>
        <w:trPr>
          <w:trHeight w:val="1392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Sem.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5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( 1)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Pt.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I/II/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III/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IV/V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(2)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38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 No.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(3)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Subject Status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(4)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Subject Title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(5)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Contact 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6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Hrs/ Week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5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(6)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9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Credits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(7)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V</w:t>
            </w: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30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13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Corporate Accounting I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31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14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Cost Accounting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32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15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Business Law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33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16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Research Methodology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1390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34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center"/>
            </w:pPr>
            <w:r>
              <w:rPr/>
              <w:t xml:space="preserve">Major Elective I (Any one )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numPr>
                <w:ilvl w:val="0"/>
                <w:numId w:val="87"/>
              </w:numPr>
              <w:spacing w:before="0" w:after="0" w:line="259" w:lineRule="auto"/>
              <w:ind w:left="364" w:hanging="360"/>
              <w:jc w:val="center"/>
            </w:pPr>
            <w:r>
              <w:rPr/>
              <w:t xml:space="preserve">Income Tax Law &amp; </w:t>
            </w:r>
          </w:p>
          <w:p>
            <w:pPr>
              <w:spacing w:before="0" w:after="0" w:line="259" w:lineRule="auto"/>
              <w:ind w:left="720" w:firstLine="0"/>
              <w:jc w:val="left"/>
            </w:pPr>
            <w:r>
              <w:rPr/>
              <w:t xml:space="preserve">Practice I</w:t>
            </w:r>
            <w:r>
              <w:rPr/>
              <w:t xml:space="preserve"> </w:t>
            </w:r>
          </w:p>
          <w:p>
            <w:pPr>
              <w:numPr>
                <w:ilvl w:val="0"/>
                <w:numId w:val="87"/>
              </w:numPr>
              <w:spacing w:before="0" w:after="3" w:line="238" w:lineRule="auto"/>
              <w:ind w:left="364" w:hanging="360"/>
              <w:jc w:val="center"/>
            </w:pPr>
            <w:r>
              <w:rPr/>
              <w:t xml:space="preserve">Application of Tally in Accounting </w:t>
            </w:r>
            <w:r>
              <w:rPr/>
              <w:t xml:space="preserve"> </w:t>
            </w:r>
          </w:p>
          <w:p>
            <w:pPr>
              <w:numPr>
                <w:ilvl w:val="0"/>
                <w:numId w:val="87"/>
              </w:numPr>
              <w:spacing w:before="0" w:after="0" w:line="259" w:lineRule="auto"/>
              <w:ind w:left="364" w:hanging="360"/>
              <w:jc w:val="center"/>
            </w:pPr>
            <w:r>
              <w:rPr/>
              <w:t xml:space="preserve">Logistic Management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center"/>
            </w:pPr>
            <w:r>
              <w:rPr/>
              <w:t xml:space="preserve"> </w:t>
            </w:r>
          </w:p>
        </w:tc>
      </w:tr>
      <w:tr>
        <w:trPr>
          <w:trHeight w:val="838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IV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35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center"/>
            </w:pPr>
            <w:r>
              <w:rPr/>
              <w:t xml:space="preserve">Skill Based </w:t>
            </w:r>
            <w:r>
              <w:rPr/>
              <w:t xml:space="preserve">– </w:t>
            </w:r>
            <w:r>
              <w:rPr/>
              <w:t xml:space="preserve">III Common</w:t>
            </w: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Personality Development / </w:t>
            </w:r>
          </w:p>
          <w:p>
            <w:pPr>
              <w:spacing w:before="0" w:after="0" w:line="259" w:lineRule="auto"/>
              <w:ind w:left="0" w:firstLine="0"/>
            </w:pPr>
            <w:r>
              <w:rPr/>
              <w:t xml:space="preserve">Effective Communication / Youth Leadership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2</w:t>
            </w: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86" w:firstLine="0"/>
              <w:jc w:val="left"/>
            </w:pPr>
            <w:r>
              <w:rPr/>
              <w:t xml:space="preserve">36</w:t>
            </w: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/>
              <w:t xml:space="preserve">Mini Project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/>
              <w:t xml:space="preserve">6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3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 w:firstLine="0"/>
              <w:jc w:val="center"/>
            </w:pPr>
            <w:r>
              <w:rPr/>
              <w:t xml:space="preserve"> </w:t>
            </w:r>
          </w:p>
        </w:tc>
        <w:tc>
          <w:tcPr>
            <w:tcW w:w="9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center"/>
            </w:pPr>
            <w:r>
              <w:rPr/>
              <w:t xml:space="preserve"> </w:t>
            </w:r>
          </w:p>
        </w:tc>
        <w:tc>
          <w:tcPr>
            <w:tcW w:w="6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0" w:firstLine="0"/>
              <w:jc w:val="center"/>
            </w:pPr>
            <w:r>
              <w:rPr/>
              <w:t xml:space="preserve"> </w:t>
            </w:r>
          </w:p>
        </w:tc>
        <w:tc>
          <w:tcPr>
            <w:tcW w:w="1712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332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 total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5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2221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2221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9993" w:type="dxa"/>
        <w:tblInd w:w="540" w:type="dxa"/>
        <w:tblCellMar>
          <w:top w:w="7" w:type="dxa"/>
          <w:left w:w="108" w:type="dxa"/>
          <w:bottom w:w="0" w:type="dxa"/>
          <w:right w:w="50" w:type="dxa"/>
        </w:tblCellMar>
      </w:tblPr>
      <w:tblGrid>
        <w:gridCol w:w="720"/>
        <w:gridCol w:w="1080"/>
        <w:gridCol w:w="720"/>
        <w:gridCol w:w="1621"/>
        <w:gridCol w:w="3240"/>
        <w:gridCol w:w="1441"/>
        <w:gridCol w:w="1171"/>
      </w:tblGrid>
      <w:tr>
        <w:trPr>
          <w:trHeight w:val="1390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Sem.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( 1)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Pt.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I/II/ III/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IV/V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(2)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38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Sub. No.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(3)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Subject </w:t>
            </w:r>
          </w:p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Status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(4)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              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Subject Title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(5)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Contact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Hrs/ 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Week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(6)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96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Credits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0" w:right="61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(7)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VI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37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17</w:t>
            </w: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Corporate Accounting II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38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18</w:t>
            </w: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Management Accounting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39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19</w:t>
            </w: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Industrial Law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5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  </w:t>
            </w:r>
            <w:r>
              <w:rPr/>
              <w:t xml:space="preserve">40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Core </w:t>
            </w:r>
            <w:r>
              <w:rPr/>
              <w:t xml:space="preserve">-</w:t>
            </w:r>
            <w:r>
              <w:rPr/>
              <w:t xml:space="preserve">20</w:t>
            </w: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60" w:firstLine="0"/>
              <w:jc w:val="left"/>
            </w:pPr>
            <w:r>
              <w:rPr/>
              <w:t xml:space="preserve">Auditing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1390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41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Major </w:t>
            </w:r>
          </w:p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Elective II  </w:t>
            </w:r>
          </w:p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/>
              <w:t xml:space="preserve">(Any one )</w:t>
            </w: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numPr>
                <w:ilvl w:val="0"/>
                <w:numId w:val="88"/>
              </w:numPr>
              <w:spacing w:before="0" w:after="0" w:line="259" w:lineRule="auto"/>
              <w:ind w:left="360" w:right="117" w:hanging="360"/>
              <w:jc w:val="center"/>
            </w:pPr>
            <w:r>
              <w:rPr/>
              <w:t xml:space="preserve">Income Tax Law &amp; </w:t>
            </w:r>
          </w:p>
          <w:p>
            <w:pPr>
              <w:spacing w:before="0" w:after="0" w:line="259" w:lineRule="auto"/>
              <w:ind w:left="720" w:firstLine="0"/>
              <w:jc w:val="left"/>
            </w:pPr>
            <w:r>
              <w:rPr/>
              <w:t xml:space="preserve">Practice II</w:t>
            </w:r>
            <w:r>
              <w:rPr/>
              <w:t xml:space="preserve"> </w:t>
            </w:r>
          </w:p>
          <w:p>
            <w:pPr>
              <w:numPr>
                <w:ilvl w:val="0"/>
                <w:numId w:val="88"/>
              </w:numPr>
              <w:spacing w:before="0" w:after="0" w:line="259" w:lineRule="auto"/>
              <w:ind w:left="360" w:right="117" w:hanging="360"/>
              <w:jc w:val="center"/>
            </w:pPr>
            <w:r>
              <w:rPr/>
              <w:t xml:space="preserve">Retail Management </w:t>
            </w:r>
            <w:r>
              <w:rPr/>
              <w:t xml:space="preserve"> </w:t>
            </w:r>
          </w:p>
          <w:p>
            <w:pPr>
              <w:numPr>
                <w:ilvl w:val="0"/>
                <w:numId w:val="88"/>
              </w:numPr>
              <w:spacing w:before="0" w:after="0" w:line="259" w:lineRule="auto"/>
              <w:ind w:left="360" w:right="117" w:hanging="360"/>
              <w:jc w:val="center"/>
            </w:pPr>
            <w:r>
              <w:rPr/>
              <w:t xml:space="preserve">Values &amp; Ethics for Business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286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9" w:firstLine="0"/>
              <w:jc w:val="center"/>
            </w:pPr>
            <w:r>
              <w:rPr/>
              <w:t xml:space="preserve">III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/>
              <w:t xml:space="preserve">42</w:t>
            </w: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firstLine="0"/>
              <w:jc w:val="center"/>
            </w:pP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/>
              <w:t xml:space="preserve">Major Project</w:t>
            </w:r>
            <w:r>
              <w:rPr/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/>
              <w:t xml:space="preserve">8</w:t>
            </w:r>
            <w:r>
              <w:rPr/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/>
              <w:t xml:space="preserve">4</w:t>
            </w:r>
            <w:r>
              <w:rPr/>
              <w:t xml:space="preserve"> </w:t>
            </w:r>
          </w:p>
        </w:tc>
      </w:tr>
      <w:tr>
        <w:trPr>
          <w:trHeight w:val="562" w:hRule="atLeast"/>
        </w:trPr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3" w:firstLine="0"/>
              <w:jc w:val="center"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center"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 w:firstLine="0"/>
              <w:jc w:val="center"/>
            </w:pPr>
            <w:r>
              <w:rPr/>
              <w:t xml:space="preserve"> </w:t>
            </w:r>
          </w:p>
        </w:tc>
        <w:tc>
          <w:tcPr>
            <w:tcW w:w="162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" w:firstLine="0"/>
              <w:jc w:val="center"/>
            </w:pPr>
            <w:r>
              <w:rPr/>
              <w:t xml:space="preserve"> </w:t>
            </w:r>
          </w:p>
        </w:tc>
        <w:tc>
          <w:tcPr>
            <w:tcW w:w="32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Sub total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  <w:p>
            <w:pPr>
              <w:spacing w:before="0" w:after="0" w:line="259" w:lineRule="auto"/>
              <w:ind w:left="3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7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11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2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186" w:line="259" w:lineRule="auto"/>
        <w:ind w:left="1080" w:firstLine="0"/>
        <w:jc w:val="left"/>
      </w:pPr>
      <w:r>
        <w:rPr>
          <w:sz w:val="6"/>
        </w:rPr>
        <w:t xml:space="preserve"> </w:t>
      </w:r>
    </w:p>
    <w:p>
      <w:pPr>
        <w:numPr>
          <w:ilvl w:val="0"/>
          <w:numId w:val="1"/>
        </w:numPr>
        <w:spacing w:before="0" w:after="5" w:line="267" w:lineRule="auto"/>
        <w:ind w:left="629" w:hanging="36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For problem papers 40% marks for theory and 60% marks for problems</w:t>
      </w:r>
      <w:r>
        <w:rPr>
          <w:rFonts w:cs="Times New Roman" w:hAnsi="Times New Roman" w:eastAsia="Times New Roman" w:ascii="Times New Roman"/>
          <w:b w:val="1"/>
        </w:rPr>
        <w:t xml:space="preserve">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1"/>
        </w:numPr>
        <w:spacing w:before="0" w:after="5" w:line="267" w:lineRule="auto"/>
        <w:ind w:left="629" w:hanging="36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Proportion of marks between internal evaluation and external evaluation for subjects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25:75.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1"/>
        </w:numPr>
        <w:spacing w:before="0" w:after="5" w:line="267" w:lineRule="auto"/>
        <w:ind w:left="629" w:hanging="36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Internal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20 marks for theory and 5 marks for assignment.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1"/>
        </w:numPr>
        <w:spacing w:before="0" w:after="5" w:line="267" w:lineRule="auto"/>
        <w:ind w:left="629" w:hanging="36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Total Credits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144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(excluding the credit for yoga and computer for digital era)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3757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(III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1"/>
        <w:spacing w:before="0" w:after="19" w:line="259" w:lineRule="auto"/>
        <w:ind w:left="1810"/>
        <w:jc w:val="center"/>
      </w:pPr>
      <w:r>
        <w:rPr>
          <w:sz w:val="24"/>
        </w:rPr>
        <w:t xml:space="preserve">PART III </w:t>
      </w:r>
      <w:r>
        <w:rPr>
          <w:sz w:val="24"/>
        </w:rPr>
        <w:t xml:space="preserve">– </w:t>
      </w:r>
      <w:r>
        <w:rPr>
          <w:sz w:val="24"/>
        </w:rPr>
        <w:t xml:space="preserve">MAJOR CORE </w:t>
      </w:r>
      <w:r>
        <w:rPr>
          <w:sz w:val="24"/>
        </w:rPr>
        <w:t xml:space="preserve">- </w:t>
      </w:r>
      <w:r>
        <w:rPr>
          <w:sz w:val="24"/>
        </w:rPr>
        <w:t xml:space="preserve">5</w:t>
      </w:r>
      <w:r>
        <w:rPr>
          <w:sz w:val="24"/>
        </w:rPr>
        <w:t xml:space="preserve"> </w:t>
      </w:r>
      <w:r>
        <w:rPr>
          <w:sz w:val="24"/>
        </w:rPr>
        <w:t xml:space="preserve">ADVANCED FINANCIAL</w:t>
      </w:r>
      <w:r>
        <w:rPr>
          <w:sz w:val="24"/>
        </w:rPr>
        <w:t xml:space="preserve"> </w:t>
      </w:r>
      <w:r>
        <w:rPr>
          <w:sz w:val="24"/>
        </w:rPr>
        <w:t xml:space="preserve">ACCOUNTING I</w:t>
      </w:r>
      <w:r>
        <w:rPr>
          <w:sz w:val="24"/>
        </w:rPr>
        <w:t xml:space="preserve"> </w:t>
      </w:r>
    </w:p>
    <w:p>
      <w:pPr>
        <w:spacing w:before="0" w:after="0" w:line="259" w:lineRule="auto"/>
        <w:ind w:left="1861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855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6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108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09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5" w:line="270" w:lineRule="auto"/>
        <w:ind w:left="1800" w:right="13" w:hanging="360"/>
      </w:pPr>
      <w:r>
        <w:rPr/>
        <w:t xml:space="preserve">To know the system of Accounting followed in Branches and Departments of business organization.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5" w:line="270" w:lineRule="auto"/>
        <w:ind w:left="1800" w:right="13" w:hanging="360"/>
      </w:pPr>
      <w:r>
        <w:rPr/>
        <w:t xml:space="preserve">To know the pattern of recording transactions in Hire Purchase and Installment Purchase systems.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221" w:line="270" w:lineRule="auto"/>
        <w:ind w:left="1800" w:right="13" w:hanging="360"/>
      </w:pPr>
      <w:r>
        <w:rPr/>
        <w:t xml:space="preserve">To understand the accounting treatment to be followed at the time of Insolvency of an individual and while taking a lease of a property.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1090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Branch Accounting</w:t>
      </w:r>
      <w:r>
        <w:rPr/>
        <w:t xml:space="preserve"> – </w:t>
      </w:r>
      <w:r>
        <w:rPr/>
        <w:t xml:space="preserve">Debtor’s system </w:t>
      </w:r>
      <w:r>
        <w:rPr/>
        <w:t xml:space="preserve">– </w:t>
      </w:r>
      <w:r>
        <w:rPr/>
        <w:t xml:space="preserve">Invoice price Method (excluding stock and </w:t>
      </w:r>
      <w:r>
        <w:rPr/>
        <w:t xml:space="preserve">  </w:t>
      </w:r>
    </w:p>
    <w:p>
      <w:pPr>
        <w:pStyle w:val="normal"/>
        <w:spacing w:before="0" w:after="5" w:line="270" w:lineRule="auto"/>
        <w:ind w:left="1090" w:right="13"/>
      </w:pPr>
      <w:r>
        <w:rPr/>
        <w:t xml:space="preserve">Debtor’s system) </w:t>
      </w:r>
      <w:r>
        <w:rPr/>
        <w:t xml:space="preserve">– </w:t>
      </w:r>
      <w:r>
        <w:rPr/>
        <w:t xml:space="preserve">Departmental Accounts </w:t>
      </w:r>
      <w:r>
        <w:rPr/>
        <w:t xml:space="preserve">– </w:t>
      </w:r>
      <w:r>
        <w:rPr/>
        <w:t xml:space="preserve">Departmental Trading, Profit and Loss </w:t>
      </w:r>
    </w:p>
    <w:p>
      <w:pPr>
        <w:pStyle w:val="normal"/>
        <w:tabs>
          <w:tab w:val="center" w:pos="2849"/>
          <w:tab w:val="center" w:pos="5401"/>
          <w:tab w:val="center" w:pos="6121"/>
          <w:tab w:val="center" w:pos="6841"/>
          <w:tab w:val="center" w:pos="7561"/>
          <w:tab w:val="center" w:pos="8281"/>
          <w:tab w:val="right" w:pos="10111"/>
        </w:tabs>
        <w:spacing w:before="0" w:after="253" w:line="270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Accounts </w:t>
      </w:r>
      <w:r>
        <w:rPr/>
        <w:t xml:space="preserve">– </w:t>
      </w:r>
      <w:r>
        <w:rPr/>
        <w:t xml:space="preserve">Departmental Transfers .</w:t>
      </w:r>
      <w:r>
        <w:rPr/>
        <w:t xml:space="preserve">  	 	 	 	 	 	</w:t>
      </w:r>
      <w:r>
        <w:rPr>
          <w:rFonts w:cs="Times New Roman" w:hAnsi="Times New Roman" w:eastAsia="Times New Roman" w:ascii="Times New Roman"/>
          <w:b w:val="1"/>
        </w:rPr>
        <w:t xml:space="preserve">(22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1090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Contract Account</w:t>
      </w:r>
      <w:r>
        <w:rPr/>
        <w:t xml:space="preserve"> – </w:t>
      </w:r>
      <w:r>
        <w:rPr/>
        <w:t xml:space="preserve">Completed contracts and incomplete contracts </w:t>
      </w:r>
      <w:r>
        <w:rPr/>
        <w:t xml:space="preserve">– </w:t>
      </w:r>
      <w:r>
        <w:rPr/>
        <w:t xml:space="preserve">Farm </w:t>
      </w:r>
    </w:p>
    <w:p>
      <w:pPr>
        <w:pStyle w:val="normal"/>
        <w:tabs>
          <w:tab w:val="center" w:pos="1669"/>
          <w:tab w:val="center" w:pos="2520"/>
          <w:tab w:val="center" w:pos="3240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right" w:pos="10111"/>
        </w:tabs>
        <w:spacing w:before="0" w:after="256" w:line="270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Accounting.</w:t>
      </w:r>
      <w:r>
        <w:rPr/>
        <w:t xml:space="preserve"> 	 	 	 	 	 	 	 	 	           </w:t>
      </w:r>
      <w:r>
        <w:rPr>
          <w:rFonts w:cs="Times New Roman" w:hAnsi="Times New Roman" w:eastAsia="Times New Roman" w:ascii="Times New Roman"/>
          <w:b w:val="1"/>
        </w:rPr>
        <w:t xml:space="preserve">(15 hours)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1090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Hire purchase and Installment system</w:t>
      </w:r>
      <w:r>
        <w:rPr/>
        <w:t xml:space="preserve"> – </w:t>
      </w:r>
      <w:r>
        <w:rPr/>
        <w:t xml:space="preserve">Calculation of Cash price and interest </w:t>
      </w:r>
      <w:r>
        <w:rPr/>
        <w:t xml:space="preserve">–  </w:t>
      </w:r>
      <w:r>
        <w:rPr/>
        <w:t xml:space="preserve">Default and Repossession </w:t>
      </w:r>
      <w:r>
        <w:rPr/>
        <w:t xml:space="preserve">– </w:t>
      </w:r>
      <w:r>
        <w:rPr/>
        <w:t xml:space="preserve">Difference between Hire purchase and Installment system.</w:t>
      </w:r>
      <w:r>
        <w:rPr/>
        <w:t xml:space="preserve"> </w:t>
      </w:r>
    </w:p>
    <w:p>
      <w:pPr>
        <w:tabs>
          <w:tab w:val="center" w:pos="1080"/>
          <w:tab w:val="center" w:pos="1800"/>
          <w:tab w:val="center" w:pos="2520"/>
          <w:tab w:val="center" w:pos="3240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10111"/>
        </w:tabs>
        <w:spacing w:before="0" w:after="5" w:line="267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 	 	 	 	 	 	 	 	 	 	 	</w:t>
      </w:r>
      <w:r>
        <w:rPr>
          <w:rFonts w:cs="Times New Roman" w:hAnsi="Times New Roman" w:eastAsia="Times New Roman" w:ascii="Times New Roman"/>
          <w:b w:val="1"/>
        </w:rPr>
        <w:t xml:space="preserve">(21 hours</w:t>
      </w:r>
      <w:r>
        <w:rPr>
          <w:rFonts w:cs="Times New Roman" w:hAnsi="Times New Roman" w:eastAsia="Times New Roman" w:ascii="Times New Roman"/>
          <w:b w:val="1"/>
        </w:rPr>
        <w:t xml:space="preserve">) </w:t>
      </w:r>
    </w:p>
    <w:p>
      <w:pPr>
        <w:pStyle w:val="normal"/>
        <w:spacing w:before="0" w:after="5" w:line="270" w:lineRule="auto"/>
        <w:ind w:left="1090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Royalty Account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Minimum rent </w:t>
      </w:r>
      <w:r>
        <w:rPr/>
        <w:t xml:space="preserve">– </w:t>
      </w:r>
      <w:r>
        <w:rPr/>
        <w:t xml:space="preserve">Short working </w:t>
      </w:r>
      <w:r>
        <w:rPr/>
        <w:t xml:space="preserve">– </w:t>
      </w:r>
      <w:r>
        <w:rPr/>
        <w:t xml:space="preserve">Type of </w:t>
      </w:r>
    </w:p>
    <w:p>
      <w:pPr>
        <w:pStyle w:val="normal"/>
        <w:tabs>
          <w:tab w:val="center" w:pos="2666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10111"/>
        </w:tabs>
        <w:spacing w:before="0" w:after="254" w:line="270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recoupment </w:t>
      </w:r>
      <w:r>
        <w:rPr/>
        <w:t xml:space="preserve">- </w:t>
      </w:r>
      <w:r>
        <w:rPr/>
        <w:t xml:space="preserve">strike and lock out.</w:t>
      </w:r>
      <w:r>
        <w:rPr/>
        <w:t xml:space="preserve"> 	 	 	 	 	 	 	</w:t>
      </w:r>
      <w:r>
        <w:rPr>
          <w:rFonts w:cs="Times New Roman" w:hAnsi="Times New Roman" w:eastAsia="Times New Roman" w:ascii="Times New Roman"/>
          <w:b w:val="1"/>
        </w:rPr>
        <w:t xml:space="preserve">(14 hours</w:t>
      </w:r>
      <w:r>
        <w:rPr>
          <w:rFonts w:cs="Times New Roman" w:hAnsi="Times New Roman" w:eastAsia="Times New Roman" w:ascii="Times New Roman"/>
          <w:b w:val="1"/>
        </w:rPr>
        <w:t xml:space="preserve">) </w:t>
      </w:r>
    </w:p>
    <w:p>
      <w:pPr>
        <w:pStyle w:val="normal"/>
        <w:spacing w:before="0" w:after="5" w:line="270" w:lineRule="auto"/>
        <w:ind w:left="1090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Insolvency accounts</w:t>
      </w:r>
      <w:r>
        <w:rPr/>
        <w:t xml:space="preserve"> – </w:t>
      </w:r>
      <w:r>
        <w:rPr/>
        <w:t xml:space="preserve">Insolvency of an individual </w:t>
      </w:r>
      <w:r>
        <w:rPr/>
        <w:t xml:space="preserve">– </w:t>
      </w:r>
      <w:r>
        <w:rPr/>
        <w:t xml:space="preserve">Statement of Affairs </w:t>
      </w:r>
      <w:r>
        <w:rPr/>
        <w:t xml:space="preserve">– </w:t>
      </w:r>
    </w:p>
    <w:p>
      <w:pPr>
        <w:pStyle w:val="normal"/>
        <w:tabs>
          <w:tab w:val="center" w:pos="2042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center" w:pos="8281"/>
          <w:tab w:val="right" w:pos="10111"/>
        </w:tabs>
        <w:spacing w:before="0" w:after="257" w:line="270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Deficiency Account</w:t>
      </w:r>
      <w:r>
        <w:rPr/>
        <w:t xml:space="preserve">  	 	 	 	 	 	 	 	</w:t>
      </w:r>
      <w:r>
        <w:rPr>
          <w:rFonts w:cs="Times New Roman" w:hAnsi="Times New Roman" w:eastAsia="Times New Roman" w:ascii="Times New Roman"/>
          <w:b w:val="1"/>
        </w:rPr>
        <w:t xml:space="preserve">(18 hours)</w:t>
      </w:r>
      <w:r>
        <w:rPr/>
        <w:t xml:space="preserve">   </w:t>
      </w:r>
    </w:p>
    <w:p>
      <w:pPr>
        <w:tabs>
          <w:tab w:val="center" w:pos="1080"/>
          <w:tab w:val="center" w:pos="1800"/>
          <w:tab w:val="center" w:pos="2520"/>
          <w:tab w:val="center" w:pos="3240"/>
          <w:tab w:val="center" w:pos="3961"/>
          <w:tab w:val="center" w:pos="4681"/>
          <w:tab w:val="center" w:pos="5401"/>
          <w:tab w:val="center" w:pos="6121"/>
          <w:tab w:val="center" w:pos="6841"/>
          <w:tab w:val="center" w:pos="7561"/>
          <w:tab w:val="right" w:pos="10111"/>
        </w:tabs>
        <w:spacing w:before="0" w:after="255" w:line="267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/>
        <w:t xml:space="preserve"> 	 	 	 	 	 	 	 	 	 	            </w:t>
      </w:r>
      <w:r>
        <w:rPr>
          <w:rFonts w:cs="Times New Roman" w:hAnsi="Times New Roman" w:eastAsia="Times New Roman" w:ascii="Times New Roman"/>
          <w:b w:val="1"/>
        </w:rPr>
        <w:t xml:space="preserve">(90 hours</w:t>
      </w:r>
      <w:r>
        <w:rPr>
          <w:rFonts w:cs="Times New Roman" w:hAnsi="Times New Roman" w:eastAsia="Times New Roman" w:ascii="Times New Roman"/>
          <w:b w:val="1"/>
        </w:rPr>
        <w:t xml:space="preserve">) </w:t>
      </w:r>
    </w:p>
    <w:p>
      <w:pPr>
        <w:spacing w:before="0" w:after="208" w:line="267" w:lineRule="auto"/>
        <w:ind w:left="109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5" w:line="270" w:lineRule="auto"/>
        <w:ind w:left="1800" w:right="13" w:hanging="360"/>
      </w:pPr>
      <w:r>
        <w:rPr/>
        <w:t xml:space="preserve">S.P.Jain &amp; K.L.Narang, Advanced Accountancy, Kalyani Publishers, New Delhi.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253" w:line="270" w:lineRule="auto"/>
        <w:ind w:left="1800" w:right="13" w:hanging="360"/>
      </w:pPr>
      <w:r>
        <w:rPr/>
        <w:t xml:space="preserve">T.S. Reddy &amp; A. Murthy, Advanced Accountancy, Margham Publication, Chennai</w:t>
      </w:r>
      <w:r>
        <w:rPr/>
        <w:t xml:space="preserve">.</w:t>
      </w:r>
      <w:r>
        <w:rPr/>
        <w:t xml:space="preserve"> </w:t>
      </w:r>
    </w:p>
    <w:p>
      <w:pPr>
        <w:spacing w:before="0" w:after="207" w:line="267" w:lineRule="auto"/>
        <w:ind w:left="109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Reference 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5" w:line="270" w:lineRule="auto"/>
        <w:ind w:left="1800" w:right="13" w:hanging="360"/>
      </w:pPr>
      <w:r>
        <w:rPr/>
        <w:t xml:space="preserve">Dr.M.A. Arulanandam &amp; K.S.Raman, Advanced Accountancy,  Himalaya Publishing</w:t>
      </w:r>
      <w:r>
        <w:rPr/>
        <w:t xml:space="preserve"> </w:t>
      </w:r>
      <w:r>
        <w:rPr/>
        <w:t xml:space="preserve">House, Mumbai. 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before="0" w:after="5" w:line="270" w:lineRule="auto"/>
        <w:ind w:left="1800" w:right="13" w:hanging="360"/>
      </w:pPr>
      <w:r>
        <w:rPr/>
        <w:t xml:space="preserve">M. Shukla and T.S. Grewal, Advanced Accountancy, S.Chand &amp; Co., New Delhi.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before="0" w:after="5" w:line="270" w:lineRule="auto"/>
        <w:ind w:left="1800" w:right="13" w:hanging="360"/>
      </w:pPr>
      <w:r>
        <w:rPr/>
        <w:t xml:space="preserve">R.S.N. Pillai, Bagavathi &amp; S. Uma, Fundamentals of Advanced Accounting, S. Chand</w:t>
      </w:r>
      <w:r>
        <w:rPr/>
        <w:t xml:space="preserve"> </w:t>
      </w:r>
      <w:r>
        <w:rPr/>
        <w:t xml:space="preserve">&amp; Company Ltd., New Delhi.</w:t>
      </w:r>
      <w:r>
        <w:rPr/>
        <w:t xml:space="preserve"> </w:t>
      </w:r>
    </w:p>
    <w:p>
      <w:pPr>
        <w:spacing w:before="0" w:after="0" w:line="259" w:lineRule="auto"/>
        <w:ind w:left="1800" w:firstLine="0"/>
        <w:jc w:val="left"/>
      </w:pPr>
      <w:r>
        <w:rPr/>
        <w:t xml:space="preserve"> </w:t>
      </w:r>
    </w:p>
    <w:p>
      <w:pPr>
        <w:sectPr>
          <w:headerReference w:type="even" r:id="rId5"/>
          <w:headerReference w:type="default" r:id="rId3"/>
          <w:headerReference w:type="first" r:id="rId1"/>
          <w:footerReference w:type="even" r:id="rId6"/>
          <w:footerReference w:type="default" r:id="rId4"/>
          <w:footerReference w:type="first" r:id="rId2"/>
          <w:pgSz w:w="11909" w:h="16834" w:orient="portrait"/>
          <w:pgMar w:footer="1441" w:left="360" w:top="1447" w:right="1438" w:bottom="2008"/>
          <w:pgNumType w:fmt="decimal"/>
          <w:cols/>
        </w:sectPr>
      </w:pPr>
    </w:p>
    <w:p>
      <w:pPr>
        <w:spacing w:before="0" w:after="338" w:line="259" w:lineRule="auto"/>
        <w:ind w:left="720" w:firstLine="0"/>
        <w:jc w:val="left"/>
      </w:pPr>
      <w:r>
        <w:rPr/>
        <w:t xml:space="preserve"> </w:t>
      </w:r>
    </w:p>
    <w:p>
      <w:pPr>
        <w:pStyle w:val="heading1"/>
        <w:spacing w:before="0" w:after="19" w:line="259" w:lineRule="auto"/>
        <w:ind w:left="3652"/>
        <w:jc w:val="center"/>
      </w:pPr>
      <w:r>
        <w:rPr>
          <w:sz w:val="24"/>
        </w:rPr>
        <w:t xml:space="preserve">-</w:t>
      </w:r>
      <w:r>
        <w:rPr>
          <w:sz w:val="24"/>
        </w:rPr>
        <w:t xml:space="preserve">6 </w:t>
      </w:r>
      <w:r>
        <w:rPr>
          <w:sz w:val="24"/>
        </w:rPr>
        <w:t xml:space="preserve">BUSINESS STATISTICS</w:t>
      </w:r>
      <w:r>
        <w:rPr>
          <w:sz w:val="24"/>
        </w:rPr>
        <w:t xml:space="preserve">  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"/>
        </w:numPr>
        <w:spacing w:before="0" w:after="5" w:line="270" w:lineRule="auto"/>
        <w:ind w:left="720" w:right="13" w:hanging="360"/>
      </w:pPr>
      <w:r>
        <w:rPr/>
        <w:t xml:space="preserve">To provide the basic knowledge of statistical techniques as are applicable to business.</w:t>
      </w:r>
      <w:r>
        <w:rPr/>
        <w:t xml:space="preserve"> </w:t>
      </w:r>
    </w:p>
    <w:p>
      <w:pPr>
        <w:pStyle w:val="normal"/>
        <w:numPr>
          <w:ilvl w:val="0"/>
          <w:numId w:val="5"/>
        </w:numPr>
        <w:spacing w:before="0" w:after="5" w:line="270" w:lineRule="auto"/>
        <w:ind w:left="720" w:right="13" w:hanging="360"/>
      </w:pPr>
      <w:r>
        <w:rPr/>
        <w:t xml:space="preserve">To enable the students to apply statistical techniques for quantification of data in business.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8" w:line="274" w:lineRule="auto"/>
        <w:ind w:left="10" w:right="-1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</w:t>
      </w:r>
      <w:r>
        <w:rPr/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Introduction</w:t>
      </w:r>
      <w:r>
        <w:rPr/>
        <w:t xml:space="preserve">- </w:t>
      </w:r>
      <w:r>
        <w:rPr/>
        <w:t xml:space="preserve">Definition of statistics </w:t>
      </w:r>
      <w:r>
        <w:rPr/>
        <w:t xml:space="preserve">– </w:t>
      </w:r>
      <w:r>
        <w:rPr/>
        <w:t xml:space="preserve">Importance </w:t>
      </w:r>
      <w:r>
        <w:rPr/>
        <w:t xml:space="preserve">– </w:t>
      </w:r>
      <w:r>
        <w:rPr/>
        <w:t xml:space="preserve">Application </w:t>
      </w:r>
      <w:r>
        <w:rPr/>
        <w:t xml:space="preserve">– </w:t>
      </w:r>
      <w:r>
        <w:rPr/>
        <w:t xml:space="preserve">Limitations </w:t>
      </w:r>
      <w:r>
        <w:rPr/>
        <w:t xml:space="preserve">-  </w:t>
      </w:r>
      <w:r>
        <w:rPr/>
        <w:t xml:space="preserve">Statistical survey </w:t>
      </w:r>
      <w:r>
        <w:rPr/>
        <w:t xml:space="preserve">– </w:t>
      </w:r>
      <w:r>
        <w:rPr/>
        <w:t xml:space="preserve">Planning and design of survey </w:t>
      </w:r>
      <w:r>
        <w:rPr/>
        <w:t xml:space="preserve">– </w:t>
      </w:r>
      <w:r>
        <w:rPr/>
        <w:t xml:space="preserve">Collection of Data </w:t>
      </w:r>
      <w:r>
        <w:rPr/>
        <w:t xml:space="preserve">– </w:t>
      </w:r>
      <w:r>
        <w:rPr/>
        <w:t xml:space="preserve">Sources </w:t>
      </w:r>
      <w:r>
        <w:rPr/>
        <w:t xml:space="preserve">-  </w:t>
      </w:r>
      <w:r>
        <w:rPr/>
        <w:t xml:space="preserve">Primary and secondary data </w:t>
      </w:r>
      <w:r>
        <w:rPr/>
        <w:t xml:space="preserve">– </w:t>
      </w:r>
      <w:r>
        <w:rPr/>
        <w:t xml:space="preserve">Techniques </w:t>
      </w:r>
      <w:r>
        <w:rPr/>
        <w:t xml:space="preserve">– </w:t>
      </w:r>
      <w:r>
        <w:rPr/>
        <w:t xml:space="preserve">Census method and sampling method</w:t>
      </w:r>
      <w:r>
        <w:rPr/>
        <w:t xml:space="preserve">–</w:t>
      </w:r>
      <w:r>
        <w:rPr/>
        <w:t xml:space="preserve">Methods  of sampling. Classification and tabulation of data </w:t>
      </w:r>
      <w:r>
        <w:rPr/>
        <w:t xml:space="preserve">–</w:t>
      </w:r>
      <w:r>
        <w:rPr/>
        <w:t xml:space="preserve">Diagrammatic and graphic presentation of data.</w:t>
      </w:r>
      <w:r>
        <w:rPr/>
        <w:t xml:space="preserve">                 	 	 	 	 	 	 	 	 	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6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Measures of Central Tendency</w:t>
      </w:r>
      <w:r>
        <w:rPr/>
        <w:t xml:space="preserve"> – </w:t>
      </w:r>
      <w:r>
        <w:rPr/>
        <w:t xml:space="preserve">Mean </w:t>
      </w:r>
      <w:r>
        <w:rPr/>
        <w:t xml:space="preserve">– </w:t>
      </w:r>
      <w:r>
        <w:rPr/>
        <w:t xml:space="preserve">Median </w:t>
      </w:r>
      <w:r>
        <w:rPr/>
        <w:t xml:space="preserve">– </w:t>
      </w:r>
      <w:r>
        <w:rPr/>
        <w:t xml:space="preserve">Mode </w:t>
      </w:r>
      <w:r>
        <w:rPr/>
        <w:t xml:space="preserve">– </w:t>
      </w:r>
      <w:r>
        <w:rPr/>
        <w:t xml:space="preserve">Geometric Mean </w:t>
      </w:r>
      <w:r>
        <w:rPr/>
        <w:t xml:space="preserve">-</w:t>
      </w:r>
    </w:p>
    <w:p>
      <w:pPr>
        <w:pStyle w:val="normal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5"/>
        </w:tabs>
        <w:spacing w:before="0" w:after="253" w:line="270" w:lineRule="auto"/>
        <w:ind w:left="-15" w:firstLine="0"/>
        <w:jc w:val="left"/>
      </w:pPr>
      <w:r>
        <w:rPr/>
        <w:t xml:space="preserve">Harmonic Mean</w:t>
      </w:r>
      <w:r>
        <w:rPr/>
        <w:t xml:space="preserve">.</w:t>
      </w:r>
      <w:r>
        <w:rPr/>
        <w:t xml:space="preserve">       	 	 	 	 	 	 	  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                        </w:t>
      </w:r>
    </w:p>
    <w:p>
      <w:pPr>
        <w:pStyle w:val="normal"/>
        <w:spacing w:before="0" w:after="25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Measures of Dispersion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Range </w:t>
      </w:r>
      <w:r>
        <w:rPr/>
        <w:t xml:space="preserve">– </w:t>
      </w:r>
      <w:r>
        <w:rPr/>
        <w:t xml:space="preserve">Quartile Deviation </w:t>
      </w:r>
      <w:r>
        <w:rPr/>
        <w:t xml:space="preserve">– </w:t>
      </w:r>
      <w:r>
        <w:rPr/>
        <w:t xml:space="preserve">Mean Deviation </w:t>
      </w:r>
      <w:r>
        <w:rPr/>
        <w:t xml:space="preserve">- </w:t>
      </w:r>
      <w:r>
        <w:rPr/>
        <w:t xml:space="preserve">Standard Deviation </w:t>
      </w:r>
      <w:r>
        <w:rPr/>
        <w:t xml:space="preserve">– </w:t>
      </w:r>
      <w:r>
        <w:rPr/>
        <w:t xml:space="preserve">Co</w:t>
      </w:r>
      <w:r>
        <w:rPr/>
        <w:t xml:space="preserve">-</w:t>
      </w:r>
      <w:r>
        <w:rPr/>
        <w:t xml:space="preserve">efficient of Variation. Skewness </w:t>
      </w:r>
      <w:r>
        <w:rPr/>
        <w:t xml:space="preserve">- </w:t>
      </w:r>
      <w:r>
        <w:rPr/>
        <w:t xml:space="preserve">methods of studying Skewness </w:t>
      </w:r>
      <w:r>
        <w:rPr/>
        <w:t xml:space="preserve">- </w:t>
      </w:r>
      <w:r>
        <w:rPr/>
        <w:t xml:space="preserve">Karl Pearson’s Co</w:t>
      </w:r>
      <w:r>
        <w:rPr/>
        <w:t xml:space="preserve">-</w:t>
      </w:r>
      <w:r>
        <w:rPr/>
        <w:t xml:space="preserve">efficient of Skewness  </w:t>
      </w:r>
      <w:r>
        <w:rPr/>
        <w:t xml:space="preserve">–  </w:t>
      </w:r>
      <w:r>
        <w:rPr/>
        <w:t xml:space="preserve">Bowley’s  co</w:t>
      </w:r>
      <w:r>
        <w:rPr/>
        <w:t xml:space="preserve">-</w:t>
      </w:r>
      <w:r>
        <w:rPr/>
        <w:t xml:space="preserve">efficient of</w:t>
      </w:r>
      <w:r>
        <w:rPr/>
        <w:t xml:space="preserve"> </w:t>
      </w:r>
      <w:r>
        <w:rPr/>
        <w:t xml:space="preserve">Skewness.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14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6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Correlation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types</w:t>
      </w:r>
      <w:r>
        <w:rPr/>
        <w:t xml:space="preserve">-</w:t>
      </w:r>
      <w:r>
        <w:rPr/>
        <w:t xml:space="preserve">scatter diagram </w:t>
      </w:r>
      <w:r>
        <w:rPr/>
        <w:t xml:space="preserve">– </w:t>
      </w:r>
      <w:r>
        <w:rPr/>
        <w:t xml:space="preserve">Karl Pearson’s Co</w:t>
      </w:r>
      <w:r>
        <w:rPr/>
        <w:t xml:space="preserve">-</w:t>
      </w:r>
      <w:r>
        <w:rPr/>
        <w:t xml:space="preserve">efficient of Correlation</w:t>
      </w:r>
      <w:r>
        <w:rPr/>
        <w:t xml:space="preserve">- </w:t>
      </w:r>
      <w:r>
        <w:rPr/>
        <w:t xml:space="preserve">Rank correlation </w:t>
      </w:r>
      <w:r>
        <w:rPr/>
        <w:t xml:space="preserve">– </w:t>
      </w:r>
      <w:r>
        <w:rPr/>
        <w:t xml:space="preserve">Concurrent deviation method. Regression analysis </w:t>
      </w:r>
      <w:r>
        <w:rPr/>
        <w:t xml:space="preserve">– </w:t>
      </w:r>
      <w:r>
        <w:rPr/>
        <w:t xml:space="preserve">uses</w:t>
      </w:r>
      <w:r>
        <w:rPr/>
        <w:t xml:space="preserve">- </w:t>
      </w:r>
      <w:r>
        <w:rPr/>
        <w:t xml:space="preserve">Regression line </w:t>
      </w:r>
      <w:r>
        <w:rPr/>
        <w:t xml:space="preserve">– </w:t>
      </w:r>
      <w:r>
        <w:rPr/>
        <w:t xml:space="preserve">Regression equations </w:t>
      </w:r>
      <w:r>
        <w:rPr/>
        <w:t xml:space="preserve">– </w:t>
      </w:r>
      <w:r>
        <w:rPr/>
        <w:t xml:space="preserve">least square method </w:t>
      </w:r>
      <w:r>
        <w:rPr/>
        <w:t xml:space="preserve">- </w:t>
      </w:r>
      <w:r>
        <w:rPr/>
        <w:t xml:space="preserve">deviations taken from actual mean and assumed mean method.</w:t>
      </w:r>
      <w:r>
        <w:rPr/>
        <w:t xml:space="preserve">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Index numbers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types </w:t>
      </w:r>
      <w:r>
        <w:rPr/>
        <w:t xml:space="preserve">– </w:t>
      </w:r>
      <w:r>
        <w:rPr/>
        <w:t xml:space="preserve">its problems </w:t>
      </w:r>
      <w:r>
        <w:rPr/>
        <w:t xml:space="preserve">– </w:t>
      </w:r>
      <w:r>
        <w:rPr/>
        <w:t xml:space="preserve">Methods of constructing index numbers </w:t>
      </w:r>
      <w:r>
        <w:rPr/>
        <w:t xml:space="preserve">– </w:t>
      </w:r>
      <w:r>
        <w:rPr/>
        <w:t xml:space="preserve">unweighted and weighted indices </w:t>
      </w:r>
      <w:r>
        <w:rPr/>
        <w:t xml:space="preserve">– </w:t>
      </w:r>
      <w:r>
        <w:rPr/>
        <w:t xml:space="preserve">Index number tests </w:t>
      </w:r>
      <w:r>
        <w:rPr/>
        <w:t xml:space="preserve">– </w:t>
      </w:r>
      <w:r>
        <w:rPr/>
        <w:t xml:space="preserve">Consumer price index</w:t>
      </w:r>
      <w:r>
        <w:rPr/>
        <w:t xml:space="preserve"> </w:t>
      </w:r>
      <w:r>
        <w:rPr/>
        <w:t xml:space="preserve">numbers. Analysis of time series </w:t>
      </w:r>
      <w:r>
        <w:rPr/>
        <w:t xml:space="preserve">– </w:t>
      </w:r>
      <w:r>
        <w:rPr/>
        <w:t xml:space="preserve">Meaning </w:t>
      </w:r>
      <w:r>
        <w:rPr/>
        <w:t xml:space="preserve">– </w:t>
      </w:r>
      <w:r>
        <w:rPr/>
        <w:t xml:space="preserve">Importance </w:t>
      </w:r>
      <w:r>
        <w:rPr/>
        <w:t xml:space="preserve">– </w:t>
      </w:r>
      <w:r>
        <w:rPr/>
        <w:t xml:space="preserve">Components of time series </w:t>
      </w:r>
      <w:r>
        <w:rPr/>
        <w:t xml:space="preserve">– </w:t>
      </w:r>
      <w:r>
        <w:rPr/>
        <w:t xml:space="preserve">Secular trend, seasonal, cyclical and irregular variations </w:t>
      </w:r>
      <w:r>
        <w:rPr/>
        <w:t xml:space="preserve">– </w:t>
      </w:r>
      <w:r>
        <w:rPr/>
        <w:t xml:space="preserve">Measurement of trend </w:t>
      </w:r>
      <w:r>
        <w:rPr/>
        <w:t xml:space="preserve">- </w:t>
      </w:r>
      <w:r>
        <w:rPr/>
        <w:t xml:space="preserve">Graphic method</w:t>
      </w:r>
      <w:r>
        <w:rPr/>
        <w:t xml:space="preserve">-</w:t>
      </w:r>
      <w:r>
        <w:rPr/>
        <w:t xml:space="preserve">Semi average method </w:t>
      </w:r>
      <w:r>
        <w:rPr/>
        <w:t xml:space="preserve">– </w:t>
      </w:r>
      <w:r>
        <w:rPr/>
        <w:t xml:space="preserve">Moving average method </w:t>
      </w:r>
      <w:r>
        <w:rPr/>
        <w:t xml:space="preserve">– </w:t>
      </w:r>
      <w:r>
        <w:rPr/>
        <w:t xml:space="preserve">Method of least square.</w:t>
      </w:r>
      <w:r>
        <w:rPr>
          <w:rFonts w:cs="Times New Roman" w:hAnsi="Times New Roman" w:eastAsia="Times New Roman" w:ascii="Times New Roman"/>
          <w:b w:val="1"/>
        </w:rPr>
        <w:t xml:space="preserve">  </w:t>
      </w:r>
    </w:p>
    <w:p>
      <w:pPr>
        <w:spacing w:before="0" w:after="2" w:line="271" w:lineRule="auto"/>
        <w:ind w:left="10" w:right="52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7" w:line="271" w:lineRule="auto"/>
        <w:ind w:left="10" w:right="52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75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"/>
        </w:numPr>
        <w:spacing w:before="0" w:after="5" w:line="270" w:lineRule="auto"/>
        <w:ind w:left="720" w:right="13" w:hanging="360"/>
      </w:pPr>
      <w:r>
        <w:rPr/>
        <w:t xml:space="preserve">Dr. M. Manoharan, Statistical Methods, Palani Paramount Publications, Palani.</w:t>
      </w:r>
      <w:r>
        <w:rPr/>
        <w:t xml:space="preserve"> </w:t>
      </w:r>
    </w:p>
    <w:p>
      <w:pPr>
        <w:pStyle w:val="normal"/>
        <w:numPr>
          <w:ilvl w:val="0"/>
          <w:numId w:val="6"/>
        </w:numPr>
        <w:spacing w:before="0" w:after="250" w:line="270" w:lineRule="auto"/>
        <w:ind w:left="720" w:right="13" w:hanging="360"/>
      </w:pPr>
      <w:r>
        <w:rPr/>
        <w:t xml:space="preserve">R.S.N. Pillai &amp; Bhagavathi, Statistics</w:t>
      </w:r>
      <w:r>
        <w:rPr/>
        <w:t xml:space="preserve">-</w:t>
      </w:r>
      <w:r>
        <w:rPr/>
        <w:t xml:space="preserve">Theory and Practice, S.S. Chand &amp; Co.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"/>
        </w:numPr>
        <w:spacing w:before="0" w:after="5" w:line="270" w:lineRule="auto"/>
        <w:ind w:left="727" w:right="13" w:hanging="300"/>
      </w:pPr>
      <w:r>
        <w:rPr/>
        <w:t xml:space="preserve">Dr. S.P. Gupta, Statistical Method, Sultan Chand &amp; Sons, New Delhi.</w:t>
      </w:r>
      <w:r>
        <w:rPr/>
        <w:t xml:space="preserve"> </w:t>
      </w:r>
    </w:p>
    <w:p>
      <w:pPr>
        <w:pStyle w:val="normal"/>
        <w:numPr>
          <w:ilvl w:val="0"/>
          <w:numId w:val="7"/>
        </w:numPr>
        <w:spacing w:before="0" w:after="5" w:line="270" w:lineRule="auto"/>
        <w:ind w:left="727" w:right="13" w:hanging="300"/>
      </w:pPr>
      <w:r>
        <w:rPr/>
        <w:t xml:space="preserve">M. Wilson, Business Statistics, Himalaya Publishing House, Mumbai.</w:t>
      </w:r>
      <w:r>
        <w:rPr/>
        <w:t xml:space="preserve"> </w:t>
      </w:r>
    </w:p>
    <w:p>
      <w:pPr>
        <w:spacing w:before="0" w:after="338" w:line="259" w:lineRule="auto"/>
        <w:ind w:left="0" w:firstLine="0"/>
        <w:jc w:val="left"/>
      </w:pPr>
      <w:r>
        <w:rPr/>
        <w:t xml:space="preserve"> </w:t>
      </w:r>
    </w:p>
    <w:p>
      <w:pPr>
        <w:pStyle w:val="heading1"/>
        <w:spacing w:before="0" w:after="19" w:line="259" w:lineRule="auto"/>
        <w:ind w:left="3652"/>
        <w:jc w:val="center"/>
      </w:pPr>
      <w:r>
        <w:rPr>
          <w:sz w:val="24"/>
        </w:rPr>
        <w:t xml:space="preserve">-</w:t>
      </w:r>
      <w:r>
        <w:rPr>
          <w:sz w:val="24"/>
        </w:rPr>
        <w:t xml:space="preserve">7 </w:t>
      </w:r>
      <w:r>
        <w:rPr>
          <w:sz w:val="24"/>
        </w:rPr>
        <w:t xml:space="preserve">BANKING</w:t>
      </w:r>
      <w:r>
        <w:rPr>
          <w:sz w:val="24"/>
        </w:rPr>
        <w:t xml:space="preserve"> </w:t>
      </w:r>
    </w:p>
    <w:p>
      <w:pPr>
        <w:spacing w:before="0" w:after="0" w:line="259" w:lineRule="auto"/>
        <w:ind w:left="776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8"/>
        </w:numPr>
        <w:spacing w:before="0" w:after="5" w:line="270" w:lineRule="auto"/>
        <w:ind w:left="720" w:right="13" w:hanging="269"/>
      </w:pPr>
      <w:r>
        <w:rPr/>
        <w:t xml:space="preserve">To create an idea of modern banking </w:t>
      </w:r>
      <w:r>
        <w:rPr/>
        <w:t xml:space="preserve"> </w:t>
      </w:r>
    </w:p>
    <w:p>
      <w:pPr>
        <w:pStyle w:val="normal"/>
        <w:numPr>
          <w:ilvl w:val="0"/>
          <w:numId w:val="8"/>
        </w:numPr>
        <w:spacing w:before="0" w:after="208" w:line="270" w:lineRule="auto"/>
        <w:ind w:left="720" w:right="13" w:hanging="269"/>
      </w:pPr>
      <w:r>
        <w:rPr/>
        <w:t xml:space="preserve">To familiarise the students with the banking activities </w:t>
      </w:r>
      <w:r>
        <w:rPr/>
        <w:t xml:space="preserve"> </w:t>
      </w:r>
    </w:p>
    <w:p>
      <w:pPr>
        <w:pStyle w:val="normal"/>
        <w:spacing w:before="0" w:after="24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Banker and Customer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Relationship between banker and customer </w:t>
      </w:r>
      <w:r>
        <w:rPr/>
        <w:t xml:space="preserve">– </w:t>
      </w:r>
      <w:r>
        <w:rPr/>
        <w:t xml:space="preserve">General &amp; Special relationship </w:t>
      </w:r>
      <w:r>
        <w:rPr/>
        <w:t xml:space="preserve">– </w:t>
      </w:r>
      <w:r>
        <w:rPr/>
        <w:t xml:space="preserve">Rights of the banker </w:t>
      </w:r>
      <w:r>
        <w:rPr/>
        <w:t xml:space="preserve">– </w:t>
      </w:r>
      <w:r>
        <w:rPr/>
        <w:t xml:space="preserve">Negotiable instruments </w:t>
      </w:r>
      <w:r>
        <w:rPr/>
        <w:t xml:space="preserve">– </w:t>
      </w:r>
      <w:r>
        <w:rPr/>
        <w:t xml:space="preserve">Promissory note, Bill of exchange &amp; Cheque (Meaning &amp; Features) </w:t>
      </w:r>
      <w:r>
        <w:rPr/>
        <w:t xml:space="preserve">– </w:t>
      </w:r>
      <w:r>
        <w:rPr/>
        <w:t xml:space="preserve">Proper Drawing of the cheque </w:t>
      </w:r>
      <w:r>
        <w:rPr/>
        <w:t xml:space="preserve">– </w:t>
      </w:r>
      <w:r>
        <w:rPr/>
        <w:t xml:space="preserve">Crossing (Definition &amp; Types) </w:t>
      </w:r>
      <w:r>
        <w:rPr/>
        <w:t xml:space="preserve">– </w:t>
      </w:r>
      <w:r>
        <w:rPr/>
        <w:t xml:space="preserve">Endorsement (Definition &amp; Kinds) </w:t>
      </w:r>
      <w:r>
        <w:rPr/>
        <w:t xml:space="preserve">– </w:t>
      </w:r>
      <w:r>
        <w:rPr/>
        <w:t xml:space="preserve">Material alternation.</w:t>
      </w:r>
      <w:r>
        <w:rPr>
          <w:rFonts w:cs="Times New Roman" w:hAnsi="Times New Roman" w:eastAsia="Times New Roman" w:ascii="Times New Roman"/>
          <w:b w:val="1"/>
        </w:rPr>
        <w:t xml:space="preserve">  (</w:t>
      </w:r>
      <w:r>
        <w:rPr>
          <w:rFonts w:cs="Times New Roman" w:hAnsi="Times New Roman" w:eastAsia="Times New Roman" w:ascii="Times New Roman"/>
          <w:b w:val="1"/>
        </w:rPr>
        <w:t xml:space="preserve">20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Banking System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Indigenous Bankers </w:t>
      </w:r>
      <w:r>
        <w:rPr/>
        <w:t xml:space="preserve">– </w:t>
      </w:r>
      <w:r>
        <w:rPr/>
        <w:t xml:space="preserve">Commercial Banks </w:t>
      </w:r>
      <w:r>
        <w:rPr/>
        <w:t xml:space="preserve">– </w:t>
      </w:r>
      <w:r>
        <w:rPr/>
        <w:t xml:space="preserve">Co</w:t>
      </w:r>
      <w:r>
        <w:rPr/>
        <w:t xml:space="preserve">-</w:t>
      </w:r>
      <w:r>
        <w:rPr/>
        <w:t xml:space="preserve">Operative Banks </w:t>
      </w:r>
      <w:r>
        <w:rPr/>
        <w:t xml:space="preserve">–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Land development Banks </w:t>
      </w:r>
      <w:r>
        <w:rPr/>
        <w:t xml:space="preserve">– </w:t>
      </w:r>
      <w:r>
        <w:rPr/>
        <w:t xml:space="preserve">Industrial Development Banks </w:t>
      </w:r>
      <w:r>
        <w:rPr/>
        <w:t xml:space="preserve">- </w:t>
      </w:r>
      <w:r>
        <w:rPr/>
        <w:t xml:space="preserve">NABARD</w:t>
      </w:r>
      <w:r>
        <w:rPr/>
        <w:t xml:space="preserve">- </w:t>
      </w:r>
      <w:r>
        <w:rPr/>
        <w:t xml:space="preserve">EXIM Banks </w:t>
      </w:r>
      <w:r>
        <w:rPr/>
        <w:t xml:space="preserve">– </w:t>
      </w:r>
    </w:p>
    <w:p>
      <w:pPr>
        <w:pStyle w:val="normal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5"/>
        </w:tabs>
        <w:spacing w:before="0" w:after="256" w:line="270" w:lineRule="auto"/>
        <w:ind w:left="-15" w:firstLine="0"/>
        <w:jc w:val="left"/>
      </w:pPr>
      <w:r>
        <w:rPr/>
        <w:t xml:space="preserve">Foreign Exchange Banks.</w:t>
      </w:r>
      <w:r>
        <w:rPr/>
        <w:t xml:space="preserve"> 	 	 	 	 	 	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Traditional Banking</w:t>
      </w:r>
      <w:r>
        <w:rPr/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Receiving Deposits </w:t>
      </w:r>
      <w:r>
        <w:rPr/>
        <w:t xml:space="preserve">– </w:t>
      </w:r>
      <w:r>
        <w:rPr/>
        <w:t xml:space="preserve">General Precautions </w:t>
      </w:r>
      <w:r>
        <w:rPr/>
        <w:t xml:space="preserve">– </w:t>
      </w:r>
      <w:r>
        <w:rPr/>
        <w:t xml:space="preserve">Kinds of deposits </w:t>
      </w:r>
      <w:r>
        <w:rPr/>
        <w:t xml:space="preserve">– </w:t>
      </w:r>
      <w:r>
        <w:rPr/>
        <w:t xml:space="preserve">Fixed </w:t>
      </w:r>
      <w:r>
        <w:rPr/>
        <w:t xml:space="preserve">– </w:t>
      </w:r>
      <w:r>
        <w:rPr/>
        <w:t xml:space="preserve">Current </w:t>
      </w:r>
      <w:r>
        <w:rPr/>
        <w:t xml:space="preserve">– </w:t>
      </w:r>
      <w:r>
        <w:rPr/>
        <w:t xml:space="preserve">Saving </w:t>
      </w:r>
      <w:r>
        <w:rPr/>
        <w:t xml:space="preserve">– </w:t>
      </w:r>
      <w:r>
        <w:rPr/>
        <w:t xml:space="preserve">Recurring &amp; Others.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Lending Loans &amp; Advances </w:t>
      </w:r>
      <w:r>
        <w:rPr/>
        <w:t xml:space="preserve">– </w:t>
      </w:r>
      <w:r>
        <w:rPr/>
        <w:t xml:space="preserve">Principles</w:t>
      </w:r>
      <w:r>
        <w:rPr/>
        <w:t xml:space="preserve"> </w:t>
      </w:r>
      <w:r>
        <w:rPr/>
        <w:t xml:space="preserve">of sound lending </w:t>
      </w:r>
      <w:r>
        <w:rPr/>
        <w:t xml:space="preserve">– </w:t>
      </w:r>
      <w:r>
        <w:rPr/>
        <w:t xml:space="preserve">forms of advances </w:t>
      </w:r>
      <w:r>
        <w:rPr/>
        <w:t xml:space="preserve">– </w:t>
      </w:r>
      <w:r>
        <w:rPr/>
        <w:t xml:space="preserve">loan , cash credit , over draft &amp; purchasing and discounting of  bills.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Mode of charging security </w:t>
      </w:r>
      <w:r>
        <w:rPr/>
        <w:t xml:space="preserve">– </w:t>
      </w:r>
      <w:r>
        <w:rPr/>
        <w:t xml:space="preserve">lien , pledge , mortgage , assignment &amp; </w:t>
      </w:r>
    </w:p>
    <w:p>
      <w:pPr>
        <w:pStyle w:val="normal"/>
        <w:spacing w:before="0" w:after="248" w:line="270" w:lineRule="auto"/>
        <w:ind w:left="-5" w:right="13"/>
      </w:pPr>
      <w:r>
        <w:rPr/>
        <w:t xml:space="preserve">hypothecation.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20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 IV: Modernised Banking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Core banking </w:t>
      </w:r>
      <w:r>
        <w:rPr/>
        <w:t xml:space="preserve">– </w:t>
      </w:r>
      <w:r>
        <w:rPr/>
        <w:t xml:space="preserve">Home banking </w:t>
      </w:r>
      <w:r>
        <w:rPr/>
        <w:t xml:space="preserve">– </w:t>
      </w:r>
      <w:r>
        <w:rPr/>
        <w:t xml:space="preserve">Retail banking </w:t>
      </w:r>
      <w:r>
        <w:rPr/>
        <w:t xml:space="preserve">– </w:t>
      </w:r>
      <w:r>
        <w:rPr/>
        <w:t xml:space="preserve">Internet banking </w:t>
      </w:r>
      <w:r>
        <w:rPr/>
        <w:t xml:space="preserve">– </w:t>
      </w:r>
      <w:r>
        <w:rPr/>
        <w:t xml:space="preserve">Online banking and Offline banking </w:t>
      </w:r>
      <w:r>
        <w:rPr/>
        <w:t xml:space="preserve">– </w:t>
      </w:r>
      <w:r>
        <w:rPr/>
        <w:t xml:space="preserve">Mobile banking </w:t>
      </w:r>
      <w:r>
        <w:rPr/>
        <w:t xml:space="preserve">–</w:t>
      </w:r>
      <w:r>
        <w:rPr/>
        <w:t xml:space="preserve">Electronic Funds Transfer </w:t>
      </w:r>
      <w:r>
        <w:rPr/>
        <w:t xml:space="preserve">– </w:t>
      </w:r>
      <w:r>
        <w:rPr/>
        <w:t xml:space="preserve">ATM and Debit Card </w:t>
      </w:r>
      <w:r>
        <w:rPr/>
        <w:t xml:space="preserve">– </w:t>
      </w:r>
      <w:r>
        <w:rPr/>
        <w:t xml:space="preserve">Smart Card </w:t>
      </w:r>
      <w:r>
        <w:rPr/>
        <w:t xml:space="preserve">– </w:t>
      </w:r>
      <w:r>
        <w:rPr/>
        <w:t xml:space="preserve">Credit Card </w:t>
      </w:r>
      <w:r>
        <w:rPr/>
        <w:t xml:space="preserve">– </w:t>
      </w:r>
      <w:r>
        <w:rPr/>
        <w:t xml:space="preserve">E</w:t>
      </w:r>
      <w:r>
        <w:rPr/>
        <w:t xml:space="preserve">-</w:t>
      </w:r>
      <w:r>
        <w:rPr/>
        <w:t xml:space="preserve">Cash </w:t>
      </w:r>
      <w:r>
        <w:rPr/>
        <w:t xml:space="preserve">– </w:t>
      </w:r>
      <w:r>
        <w:rPr/>
        <w:t xml:space="preserve">Swift </w:t>
      </w:r>
      <w:r>
        <w:rPr/>
        <w:t xml:space="preserve">– </w:t>
      </w:r>
      <w:r>
        <w:rPr/>
        <w:t xml:space="preserve">RTGS.</w:t>
      </w:r>
      <w:r>
        <w:rPr>
          <w:rFonts w:cs="Times New Roman" w:hAnsi="Times New Roman" w:eastAsia="Times New Roman" w:ascii="Times New Roman"/>
          <w:b w:val="1"/>
        </w:rPr>
        <w:t xml:space="preserve">      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Reserve Bank of India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Functions of Reserve Bank of India </w:t>
      </w:r>
      <w:r>
        <w:rPr/>
        <w:t xml:space="preserve">– </w:t>
      </w:r>
      <w:r>
        <w:rPr/>
        <w:t xml:space="preserve">Methods of Credit </w:t>
      </w:r>
    </w:p>
    <w:p>
      <w:pPr>
        <w:spacing w:before="0" w:after="5" w:line="267" w:lineRule="auto"/>
        <w:ind w:left="-5"/>
        <w:jc w:val="left"/>
      </w:pPr>
      <w:r>
        <w:rPr/>
        <w:t xml:space="preserve">Control.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5"/>
        </w:tabs>
        <w:spacing w:before="0" w:after="214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9"/>
        </w:numPr>
        <w:spacing w:before="0" w:after="5" w:line="270" w:lineRule="auto"/>
        <w:ind w:left="720" w:right="13" w:hanging="360"/>
      </w:pPr>
      <w:r>
        <w:rPr/>
        <w:t xml:space="preserve">K.C.Sherlekar, Banking Theory</w:t>
      </w:r>
      <w:r>
        <w:rPr/>
        <w:t xml:space="preserve"> </w:t>
      </w:r>
      <w:r>
        <w:rPr/>
        <w:t xml:space="preserve">Law and Practice,</w:t>
      </w:r>
      <w:r>
        <w:rPr/>
        <w:t xml:space="preserve"> </w:t>
      </w:r>
      <w:r>
        <w:rPr/>
        <w:t xml:space="preserve">Himalaya Publishing House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9"/>
        </w:numPr>
        <w:spacing w:before="0" w:after="170" w:line="270" w:lineRule="auto"/>
        <w:ind w:left="720" w:right="13" w:hanging="360"/>
      </w:pPr>
      <w:r>
        <w:rPr/>
        <w:t xml:space="preserve">E.Gordon and K.Natarajan, Banking Theory Law and Practice,</w:t>
      </w:r>
      <w:r>
        <w:rPr/>
        <w:t xml:space="preserve"> </w:t>
      </w:r>
      <w:r>
        <w:rPr/>
        <w:t xml:space="preserve">Himalaya Publishing House</w:t>
      </w:r>
      <w:r>
        <w:rPr/>
        <w:t xml:space="preserve">.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0"/>
        </w:numPr>
        <w:spacing w:before="0" w:after="5" w:line="270" w:lineRule="auto"/>
        <w:ind w:left="720" w:right="13" w:hanging="293"/>
      </w:pPr>
      <w:r>
        <w:rPr/>
        <w:t xml:space="preserve">S.N.Lal, Banking Theory Law and Practice.</w:t>
      </w:r>
      <w:r>
        <w:rPr/>
        <w:t xml:space="preserve"> </w:t>
      </w:r>
    </w:p>
    <w:p>
      <w:pPr>
        <w:pStyle w:val="normal"/>
        <w:numPr>
          <w:ilvl w:val="0"/>
          <w:numId w:val="10"/>
        </w:numPr>
        <w:spacing w:before="0" w:after="5" w:line="270" w:lineRule="auto"/>
        <w:ind w:left="720" w:right="13" w:hanging="293"/>
      </w:pPr>
      <w:r>
        <w:rPr/>
        <w:t xml:space="preserve">M.C.Tannen , Banking Theory Law and Practice</w:t>
      </w:r>
      <w:r>
        <w:rPr/>
        <w:t xml:space="preserve">.</w:t>
      </w:r>
      <w:r>
        <w:rPr/>
        <w:t xml:space="preserve"> </w:t>
      </w:r>
      <w:r>
        <w:rPr/>
        <w:t xml:space="preserve">Lexix Nexix Vutterworth, Nagpoor.</w:t>
      </w:r>
      <w:r>
        <w:rPr/>
        <w:t xml:space="preserve"> </w:t>
      </w:r>
    </w:p>
    <w:p>
      <w:pPr>
        <w:pStyle w:val="normal"/>
        <w:numPr>
          <w:ilvl w:val="0"/>
          <w:numId w:val="10"/>
        </w:numPr>
        <w:spacing w:before="0" w:after="35" w:line="270" w:lineRule="auto"/>
        <w:ind w:left="720" w:right="13" w:hanging="293"/>
      </w:pPr>
      <w:r>
        <w:rPr/>
        <w:t xml:space="preserve">S.S.Gulshan and Gulshan K.Kapoor,</w:t>
      </w:r>
      <w:r>
        <w:rPr/>
        <w:t xml:space="preserve"> </w:t>
      </w:r>
      <w:r>
        <w:rPr/>
        <w:t xml:space="preserve">Banking Theory Law and Practice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10"/>
        </w:numPr>
        <w:spacing w:before="0" w:after="5" w:line="270" w:lineRule="auto"/>
        <w:ind w:left="720" w:right="13" w:hanging="293"/>
      </w:pPr>
      <w:r>
        <w:rPr/>
        <w:t xml:space="preserve">S. Guruswamy,</w:t>
      </w:r>
      <w:r>
        <w:rPr/>
        <w:t xml:space="preserve"> </w:t>
      </w:r>
      <w:r>
        <w:rPr/>
        <w:t xml:space="preserve">Banking Theory Law and Practice </w:t>
      </w:r>
      <w:r>
        <w:rPr/>
        <w:t xml:space="preserve">–</w:t>
      </w:r>
      <w:r>
        <w:rPr/>
        <w:t xml:space="preserve">3</w:t>
      </w:r>
      <w:r>
        <w:rPr>
          <w:vertAlign w:val="superscript"/>
        </w:rPr>
        <w:t xml:space="preserve">rd</w:t>
      </w:r>
      <w:r>
        <w:rPr/>
        <w:t xml:space="preserve"> </w:t>
      </w:r>
      <w:r>
        <w:rPr/>
        <w:t xml:space="preserve">Edition, Vijay Nicole Imprints Private Limited, Chennai.</w:t>
      </w:r>
      <w:r>
        <w:rPr/>
        <w:t xml:space="preserve"> </w:t>
      </w:r>
    </w:p>
    <w:p>
      <w:pPr>
        <w:spacing w:before="0" w:after="334" w:line="259" w:lineRule="auto"/>
        <w:ind w:left="1136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1"/>
        <w:spacing w:before="0" w:after="19" w:line="259" w:lineRule="auto"/>
        <w:ind w:left="3652"/>
        <w:jc w:val="center"/>
      </w:pPr>
      <w:r>
        <w:rPr>
          <w:sz w:val="24"/>
        </w:rPr>
        <w:t xml:space="preserve">-</w:t>
      </w:r>
      <w:r>
        <w:rPr>
          <w:sz w:val="24"/>
        </w:rPr>
        <w:t xml:space="preserve">8 </w:t>
      </w:r>
      <w:r>
        <w:rPr>
          <w:sz w:val="24"/>
        </w:rPr>
        <w:t xml:space="preserve">HUMAN RESOURCE MANAGEMENT</w:t>
      </w:r>
      <w:r>
        <w:rPr>
          <w:sz w:val="24"/>
        </w:rPr>
        <w:t xml:space="preserve"> </w:t>
      </w:r>
    </w:p>
    <w:p>
      <w:pPr>
        <w:spacing w:before="0" w:after="0" w:line="259" w:lineRule="auto"/>
        <w:ind w:left="776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1"/>
        </w:numPr>
        <w:spacing w:before="0" w:after="5" w:line="270" w:lineRule="auto"/>
        <w:ind w:left="720" w:right="13" w:hanging="360"/>
      </w:pPr>
      <w:r>
        <w:rPr/>
        <w:t xml:space="preserve">To study about the importance of human resource.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1"/>
        </w:numPr>
        <w:spacing w:before="0" w:after="5" w:line="270" w:lineRule="auto"/>
        <w:ind w:left="720" w:right="13" w:hanging="360"/>
      </w:pPr>
      <w:r>
        <w:rPr/>
        <w:t xml:space="preserve">To study the techniques of performance appraisal of employees.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1"/>
        </w:numPr>
        <w:spacing w:before="0" w:after="347" w:line="270" w:lineRule="auto"/>
        <w:ind w:left="720" w:right="13" w:hanging="360"/>
      </w:pPr>
      <w:r>
        <w:rPr/>
        <w:t xml:space="preserve">To know the methods to redress the grievances of employees.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   Introduction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Concept</w:t>
      </w:r>
      <w:r>
        <w:rPr/>
        <w:t xml:space="preserve"> – </w:t>
      </w:r>
      <w:r>
        <w:rPr/>
        <w:t xml:space="preserve">objectives </w:t>
      </w:r>
      <w:r>
        <w:rPr/>
        <w:t xml:space="preserve">– </w:t>
      </w:r>
      <w:r>
        <w:rPr/>
        <w:t xml:space="preserve">characteristics </w:t>
      </w:r>
      <w:r>
        <w:rPr/>
        <w:t xml:space="preserve">– </w:t>
      </w:r>
      <w:r>
        <w:rPr/>
        <w:t xml:space="preserve">functions </w:t>
      </w:r>
      <w:r>
        <w:rPr/>
        <w:t xml:space="preserve">– </w:t>
      </w:r>
      <w:r>
        <w:rPr/>
        <w:t xml:space="preserve">principles.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   (8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62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Man power planning</w:t>
      </w:r>
      <w:r>
        <w:rPr/>
        <w:t xml:space="preserve"> – </w:t>
      </w:r>
      <w:r>
        <w:rPr/>
        <w:t xml:space="preserve">definition </w:t>
      </w:r>
      <w:r>
        <w:rPr/>
        <w:t xml:space="preserve">– </w:t>
      </w:r>
      <w:r>
        <w:rPr/>
        <w:t xml:space="preserve">need </w:t>
      </w:r>
      <w:r>
        <w:rPr/>
        <w:t xml:space="preserve">– </w:t>
      </w:r>
      <w:r>
        <w:rPr/>
        <w:t xml:space="preserve">process job analysis </w:t>
      </w:r>
      <w:r>
        <w:rPr/>
        <w:t xml:space="preserve">– </w:t>
      </w:r>
      <w:r>
        <w:rPr/>
        <w:t xml:space="preserve">job description </w:t>
      </w:r>
      <w:r>
        <w:rPr/>
        <w:t xml:space="preserve">– </w:t>
      </w:r>
      <w:r>
        <w:rPr/>
        <w:t xml:space="preserve">specification </w:t>
      </w:r>
      <w:r>
        <w:rPr/>
        <w:t xml:space="preserve">– </w:t>
      </w:r>
      <w:r>
        <w:rPr/>
        <w:t xml:space="preserve">job evaluation </w:t>
      </w:r>
      <w:r>
        <w:rPr/>
        <w:t xml:space="preserve">– </w:t>
      </w:r>
      <w:r>
        <w:rPr/>
        <w:t xml:space="preserve">recruitment and selection process.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15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Employee’s training</w:t>
      </w:r>
      <w:r>
        <w:rPr/>
        <w:t xml:space="preserve"> – </w:t>
      </w:r>
      <w:r>
        <w:rPr/>
        <w:t xml:space="preserve">needs </w:t>
      </w:r>
      <w:r>
        <w:rPr/>
        <w:t xml:space="preserve">– </w:t>
      </w:r>
      <w:r>
        <w:rPr/>
        <w:t xml:space="preserve">importance </w:t>
      </w:r>
      <w:r>
        <w:rPr/>
        <w:t xml:space="preserve">– </w:t>
      </w:r>
      <w:r>
        <w:rPr/>
        <w:t xml:space="preserve">principles </w:t>
      </w:r>
      <w:r>
        <w:rPr/>
        <w:t xml:space="preserve">– </w:t>
      </w:r>
      <w:r>
        <w:rPr/>
        <w:t xml:space="preserve">training methods </w:t>
      </w:r>
      <w:r>
        <w:rPr/>
        <w:t xml:space="preserve">– </w:t>
      </w:r>
      <w:r>
        <w:rPr/>
        <w:t xml:space="preserve">promotion types </w:t>
      </w:r>
      <w:r>
        <w:rPr/>
        <w:t xml:space="preserve">– </w:t>
      </w:r>
      <w:r>
        <w:rPr/>
        <w:t xml:space="preserve">demotion </w:t>
      </w:r>
      <w:r>
        <w:rPr/>
        <w:t xml:space="preserve">– </w:t>
      </w:r>
      <w:r>
        <w:rPr/>
        <w:t xml:space="preserve">labour turnover </w:t>
      </w:r>
      <w:r>
        <w:rPr/>
        <w:t xml:space="preserve">- </w:t>
      </w:r>
      <w:r>
        <w:rPr/>
        <w:t xml:space="preserve">performance appraisal methods.</w:t>
      </w:r>
      <w:r>
        <w:rPr>
          <w:rFonts w:cs="Times New Roman" w:hAnsi="Times New Roman" w:eastAsia="Times New Roman" w:ascii="Times New Roman"/>
          <w:b w:val="1"/>
        </w:rPr>
        <w:t xml:space="preserve">    (</w:t>
      </w:r>
      <w:r>
        <w:rPr>
          <w:rFonts w:cs="Times New Roman" w:hAnsi="Times New Roman" w:eastAsia="Times New Roman" w:ascii="Times New Roman"/>
          <w:b w:val="1"/>
        </w:rPr>
        <w:t xml:space="preserve">22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Industrial relations</w:t>
      </w:r>
      <w:r>
        <w:rPr/>
        <w:t xml:space="preserve"> – </w:t>
      </w:r>
      <w:r>
        <w:rPr/>
        <w:t xml:space="preserve">significance </w:t>
      </w:r>
      <w:r>
        <w:rPr/>
        <w:t xml:space="preserve">– </w:t>
      </w:r>
      <w:r>
        <w:rPr/>
        <w:t xml:space="preserve">causes of poor industrial relations </w:t>
      </w:r>
      <w:r>
        <w:rPr/>
        <w:t xml:space="preserve">– </w:t>
      </w:r>
    </w:p>
    <w:p>
      <w:pPr>
        <w:pStyle w:val="normal"/>
        <w:spacing w:before="0" w:after="249" w:line="270" w:lineRule="auto"/>
        <w:ind w:left="-5" w:right="13"/>
      </w:pPr>
      <w:r>
        <w:rPr/>
        <w:t xml:space="preserve">suggestions </w:t>
      </w:r>
      <w:r>
        <w:rPr/>
        <w:t xml:space="preserve">– </w:t>
      </w:r>
      <w:r>
        <w:rPr/>
        <w:t xml:space="preserve">labour disputes and settlement.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18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V: Workers participation in management </w:t>
      </w:r>
      <w:r>
        <w:rPr/>
        <w:t xml:space="preserve">– </w:t>
      </w:r>
      <w:r>
        <w:rPr/>
        <w:t xml:space="preserve">collective bargaining and</w:t>
      </w:r>
      <w:r>
        <w:rPr/>
        <w:t xml:space="preserve"> </w:t>
      </w:r>
      <w:r>
        <w:rPr/>
        <w:t xml:space="preserve">industrial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relations </w:t>
      </w:r>
      <w:r>
        <w:rPr/>
        <w:t xml:space="preserve">– </w:t>
      </w:r>
      <w:r>
        <w:rPr/>
        <w:t xml:space="preserve">employee’s</w:t>
      </w:r>
      <w:r>
        <w:rPr/>
        <w:t xml:space="preserve"> </w:t>
      </w:r>
      <w:r>
        <w:rPr/>
        <w:t xml:space="preserve">grievances. </w:t>
      </w:r>
      <w:r>
        <w:rPr/>
        <w:t xml:space="preserve">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5"/>
        </w:tabs>
        <w:spacing w:before="0" w:after="25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11"/>
        </w:numPr>
        <w:spacing w:before="0" w:after="5" w:line="270" w:lineRule="auto"/>
        <w:ind w:left="1080" w:right="13" w:hanging="360"/>
      </w:pPr>
      <w:r>
        <w:rPr/>
        <w:t xml:space="preserve">J. Jaya Sankar, Human Resource Management, Margham Publications, Chennai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1"/>
          <w:numId w:val="11"/>
        </w:numPr>
        <w:spacing w:before="0" w:after="5" w:line="270" w:lineRule="auto"/>
        <w:ind w:left="1080" w:right="13" w:hanging="360"/>
      </w:pPr>
      <w:r>
        <w:rPr/>
        <w:t xml:space="preserve">G.D. Maheshwari, Human Resource Management, Sultan Chand Publications.</w:t>
      </w:r>
      <w:r>
        <w:rPr/>
        <w:t xml:space="preserve"> </w:t>
      </w:r>
    </w:p>
    <w:p>
      <w:pPr>
        <w:pStyle w:val="normal"/>
        <w:numPr>
          <w:ilvl w:val="1"/>
          <w:numId w:val="11"/>
        </w:numPr>
        <w:spacing w:before="0" w:after="248" w:line="270" w:lineRule="auto"/>
        <w:ind w:left="1080" w:right="13" w:hanging="360"/>
      </w:pPr>
      <w:r>
        <w:rPr/>
        <w:t xml:space="preserve">T.S.Reddy &amp; A.Murthy, Human Resource Management, Margham Publications, Chennai.</w:t>
      </w:r>
      <w:r>
        <w:rPr/>
        <w:t xml:space="preserve"> </w:t>
      </w:r>
    </w:p>
    <w:p>
      <w:pPr>
        <w:spacing w:before="0" w:after="209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12"/>
        </w:numPr>
        <w:spacing w:before="0" w:after="5" w:line="270" w:lineRule="auto"/>
        <w:ind w:left="1080" w:right="13" w:hanging="360"/>
      </w:pPr>
      <w:r>
        <w:rPr/>
        <w:t xml:space="preserve">Wreather and Davis,</w:t>
      </w:r>
      <w:r>
        <w:rPr/>
        <w:t xml:space="preserve"> </w:t>
      </w:r>
      <w:r>
        <w:rPr/>
        <w:t xml:space="preserve">Human Resource Management. Pearson Education. </w:t>
      </w:r>
      <w:r>
        <w:rPr/>
        <w:t xml:space="preserve"> </w:t>
      </w:r>
    </w:p>
    <w:p>
      <w:pPr>
        <w:pStyle w:val="normal"/>
        <w:numPr>
          <w:ilvl w:val="1"/>
          <w:numId w:val="12"/>
        </w:numPr>
        <w:spacing w:before="0" w:after="5" w:line="270" w:lineRule="auto"/>
        <w:ind w:left="1080" w:right="13" w:hanging="360"/>
      </w:pPr>
      <w:r>
        <w:rPr/>
        <w:t xml:space="preserve">TN Chhabra, Human Resource Management, Dhanpat Rai &amp; Co., Delhi</w:t>
      </w:r>
      <w:r>
        <w:rPr/>
        <w:t xml:space="preserve">.</w:t>
      </w:r>
      <w:r>
        <w:rPr/>
        <w:t xml:space="preserve">  </w:t>
      </w:r>
    </w:p>
    <w:p>
      <w:pPr>
        <w:pStyle w:val="normal"/>
        <w:numPr>
          <w:ilvl w:val="1"/>
          <w:numId w:val="12"/>
        </w:numPr>
        <w:spacing w:before="0" w:after="5" w:line="270" w:lineRule="auto"/>
        <w:ind w:left="1080" w:right="13" w:hanging="360"/>
      </w:pPr>
      <w:r>
        <w:rPr/>
        <w:t xml:space="preserve">Biswajeet Patttanayak, Human Resource Management, PHI Learning. </w:t>
      </w:r>
      <w:r>
        <w:rPr/>
        <w:t xml:space="preserve"> </w:t>
      </w:r>
    </w:p>
    <w:p>
      <w:pPr>
        <w:pStyle w:val="normal"/>
        <w:numPr>
          <w:ilvl w:val="1"/>
          <w:numId w:val="12"/>
        </w:numPr>
        <w:spacing w:before="0" w:after="5" w:line="270" w:lineRule="auto"/>
        <w:ind w:left="1080" w:right="13" w:hanging="360"/>
      </w:pPr>
      <w:r>
        <w:rPr/>
        <w:t xml:space="preserve">Khurana Ashok, Human Resource Management, V.K. Publications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1"/>
          <w:numId w:val="12"/>
        </w:numPr>
        <w:spacing w:before="0" w:after="5" w:line="270" w:lineRule="auto"/>
        <w:ind w:left="1080" w:right="13" w:hanging="360"/>
      </w:pPr>
      <w:r>
        <w:rPr/>
        <w:t xml:space="preserve">Sankalp Gaurav, Human Resource Management, Sahitya Bhawan Publications.</w:t>
      </w:r>
      <w:r>
        <w:rPr/>
        <w:t xml:space="preserve"> </w:t>
      </w:r>
    </w:p>
    <w:p>
      <w:pPr>
        <w:spacing w:before="0" w:after="0" w:line="259" w:lineRule="auto"/>
        <w:ind w:left="1136" w:firstLine="0"/>
        <w:jc w:val="center"/>
      </w:pPr>
      <w:r>
        <w:rPr/>
        <w:t xml:space="preserve"> </w:t>
      </w:r>
    </w:p>
    <w:p>
      <w:pPr>
        <w:sectPr>
          <w:headerReference w:type="even" r:id="rId11"/>
          <w:headerReference w:type="default" r:id="rId9"/>
          <w:headerReference w:type="first" r:id="rId7"/>
          <w:footerReference w:type="even" r:id="rId12"/>
          <w:footerReference w:type="default" r:id="rId10"/>
          <w:footerReference w:type="first" r:id="rId8"/>
          <w:pgSz w:w="11909" w:h="16834" w:orient="portrait"/>
          <w:pgMar w:header="1767" w:footer="1441" w:left="1440" w:top="1445" w:right="1434" w:bottom="2046"/>
          <w:pgNumType w:fmt="decimal"/>
          <w:cols/>
        </w:sectPr>
      </w:pPr>
    </w:p>
    <w:p>
      <w:pPr>
        <w:spacing w:before="0" w:after="0" w:line="259" w:lineRule="auto"/>
        <w:ind w:left="1138" w:firstLine="0"/>
        <w:jc w:val="center"/>
      </w:pPr>
      <w:r>
        <w:rPr/>
        <w:t xml:space="preserve"> </w:t>
      </w:r>
    </w:p>
    <w:p>
      <w:pPr>
        <w:spacing w:before="0" w:after="526" w:line="259" w:lineRule="auto"/>
        <w:ind w:left="1083" w:firstLine="0"/>
        <w:jc w:val="center"/>
      </w:pPr>
      <w:r>
        <w:rPr>
          <w:sz w:val="2"/>
        </w:rPr>
        <w:t xml:space="preserve"> </w:t>
      </w:r>
    </w:p>
    <w:p>
      <w:pPr>
        <w:pStyle w:val="heading1"/>
        <w:spacing w:before="0" w:after="19" w:line="259" w:lineRule="auto"/>
        <w:ind w:left="1810" w:right="1085"/>
        <w:jc w:val="center"/>
      </w:pPr>
      <w:r>
        <w:rPr>
          <w:sz w:val="24"/>
        </w:rPr>
        <w:t xml:space="preserve">PART III </w:t>
      </w:r>
      <w:r>
        <w:rPr>
          <w:sz w:val="24"/>
        </w:rPr>
        <w:t xml:space="preserve">– </w:t>
      </w:r>
      <w:r>
        <w:rPr>
          <w:sz w:val="24"/>
        </w:rPr>
        <w:t xml:space="preserve">ALLIED III</w:t>
      </w:r>
      <w:r>
        <w:rPr>
          <w:sz w:val="24"/>
        </w:rPr>
        <w:t xml:space="preserve"> </w:t>
      </w:r>
      <w:r>
        <w:rPr>
          <w:sz w:val="24"/>
        </w:rPr>
        <w:t xml:space="preserve">COMPANY ORGANISATION</w:t>
      </w:r>
      <w:r>
        <w:rPr>
          <w:sz w:val="24"/>
        </w:rPr>
        <w:t xml:space="preserve"> </w:t>
      </w:r>
    </w:p>
    <w:p>
      <w:pPr>
        <w:spacing w:before="0" w:after="0" w:line="259" w:lineRule="auto"/>
        <w:ind w:left="783" w:firstLine="0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6" w:type="dxa"/>
          <w:left w:w="134" w:type="dxa"/>
          <w:bottom w:w="0" w:type="dxa"/>
          <w:right w:w="77" w:type="dxa"/>
        </w:tblCellMar>
      </w:tblPr>
      <w:tblGrid>
        <w:gridCol w:w="449"/>
        <w:gridCol w:w="540"/>
        <w:gridCol w:w="540"/>
        <w:gridCol w:w="540"/>
      </w:tblGrid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3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3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22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13"/>
        </w:numPr>
        <w:spacing w:before="0" w:after="4" w:line="270" w:lineRule="auto"/>
        <w:ind w:left="720" w:hanging="360"/>
      </w:pPr>
      <w:r>
        <w:rPr>
          <w:sz w:val="26"/>
        </w:rPr>
        <w:t xml:space="preserve">To provide a fundamental exposure to students on the basic concepts of a company.</w:t>
      </w:r>
      <w:r>
        <w:rPr>
          <w:sz w:val="26"/>
        </w:rPr>
        <w:t xml:space="preserve"> </w:t>
      </w:r>
    </w:p>
    <w:p>
      <w:pPr>
        <w:numPr>
          <w:ilvl w:val="0"/>
          <w:numId w:val="13"/>
        </w:numPr>
        <w:spacing w:before="0" w:after="248" w:line="270" w:lineRule="auto"/>
        <w:ind w:left="720" w:hanging="360"/>
      </w:pPr>
      <w:r>
        <w:rPr>
          <w:sz w:val="26"/>
        </w:rPr>
        <w:t xml:space="preserve">To enable the students to learn about the functioning of a company.</w:t>
      </w:r>
      <w:r>
        <w:rPr>
          <w:sz w:val="26"/>
        </w:rPr>
        <w:t xml:space="preserve"> </w:t>
      </w:r>
    </w:p>
    <w:p>
      <w:pPr>
        <w:spacing w:before="0" w:after="247" w:line="270" w:lineRule="auto"/>
        <w:ind w:left="10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Unit I:  Formation of Companies</w:t>
      </w:r>
      <w:r>
        <w:rPr>
          <w:sz w:val="26"/>
        </w:rPr>
        <w:t xml:space="preserve"> – </w:t>
      </w:r>
      <w:r>
        <w:rPr>
          <w:sz w:val="26"/>
        </w:rPr>
        <w:t xml:space="preserve">Promotion </w:t>
      </w:r>
      <w:r>
        <w:rPr>
          <w:sz w:val="26"/>
        </w:rPr>
        <w:t xml:space="preserve">– </w:t>
      </w:r>
      <w:r>
        <w:rPr>
          <w:sz w:val="26"/>
        </w:rPr>
        <w:t xml:space="preserve">Incorporation </w:t>
      </w:r>
      <w:r>
        <w:rPr>
          <w:sz w:val="26"/>
        </w:rPr>
        <w:t xml:space="preserve">– </w:t>
      </w:r>
      <w:r>
        <w:rPr>
          <w:sz w:val="26"/>
        </w:rPr>
        <w:t xml:space="preserve">Capital Subscription </w:t>
      </w:r>
      <w:r>
        <w:rPr>
          <w:sz w:val="26"/>
        </w:rPr>
        <w:t xml:space="preserve">– </w:t>
      </w:r>
      <w:r>
        <w:rPr>
          <w:sz w:val="26"/>
        </w:rPr>
        <w:t xml:space="preserve">Commencement.</w:t>
      </w:r>
      <w:r>
        <w:rPr>
          <w:sz w:val="26"/>
        </w:rPr>
        <w:t xml:space="preserve">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sz w:val="26"/>
        </w:rPr>
        <w:t xml:space="preserve"> </w:t>
      </w:r>
    </w:p>
    <w:p>
      <w:pPr>
        <w:spacing w:before="0" w:after="4" w:line="270" w:lineRule="auto"/>
        <w:ind w:left="10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Unit II:  Company Management</w:t>
      </w:r>
      <w:r>
        <w:rPr>
          <w:sz w:val="26"/>
        </w:rPr>
        <w:t xml:space="preserve"> – </w:t>
      </w:r>
      <w:r>
        <w:rPr>
          <w:sz w:val="26"/>
        </w:rPr>
        <w:t xml:space="preserve">Share Holders </w:t>
      </w:r>
      <w:r>
        <w:rPr>
          <w:sz w:val="26"/>
        </w:rPr>
        <w:t xml:space="preserve">– </w:t>
      </w:r>
      <w:r>
        <w:rPr>
          <w:sz w:val="26"/>
        </w:rPr>
        <w:t xml:space="preserve">Directors </w:t>
      </w:r>
      <w:r>
        <w:rPr>
          <w:sz w:val="26"/>
        </w:rPr>
        <w:t xml:space="preserve">– </w:t>
      </w:r>
      <w:r>
        <w:rPr>
          <w:sz w:val="26"/>
        </w:rPr>
        <w:t xml:space="preserve">Managing Directors </w:t>
      </w:r>
    </w:p>
    <w:p>
      <w:pPr>
        <w:tabs>
          <w:tab w:val="center" w:pos="7201"/>
          <w:tab w:val="right" w:pos="9032"/>
        </w:tabs>
        <w:spacing w:before="0" w:after="258" w:line="270" w:lineRule="auto"/>
        <w:ind w:left="0" w:firstLine="0"/>
        <w:jc w:val="left"/>
      </w:pPr>
      <w:r>
        <w:rPr>
          <w:sz w:val="26"/>
        </w:rPr>
        <w:t xml:space="preserve">– </w:t>
      </w:r>
      <w:r>
        <w:rPr>
          <w:sz w:val="26"/>
        </w:rPr>
        <w:t xml:space="preserve">Manager </w:t>
      </w:r>
      <w:r>
        <w:rPr>
          <w:sz w:val="26"/>
        </w:rPr>
        <w:t xml:space="preserve">– </w:t>
      </w:r>
      <w:r>
        <w:rPr>
          <w:sz w:val="26"/>
        </w:rPr>
        <w:t xml:space="preserve">Their appointments </w:t>
      </w:r>
      <w:r>
        <w:rPr>
          <w:sz w:val="26"/>
        </w:rPr>
        <w:t xml:space="preserve">– </w:t>
      </w:r>
      <w:r>
        <w:rPr>
          <w:sz w:val="26"/>
        </w:rPr>
        <w:t xml:space="preserve">Duties </w:t>
      </w:r>
      <w:r>
        <w:rPr>
          <w:sz w:val="26"/>
        </w:rPr>
        <w:t xml:space="preserve">- </w:t>
      </w:r>
      <w:r>
        <w:rPr>
          <w:sz w:val="26"/>
        </w:rPr>
        <w:t xml:space="preserve">Rights &amp; Liabilities. </w:t>
      </w:r>
      <w:r>
        <w:rPr>
          <w:sz w:val="26"/>
        </w:rPr>
        <w:t xml:space="preserve">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pStyle w:val="heading1"/>
        <w:spacing w:before="0" w:after="26" w:line="254" w:lineRule="auto"/>
        <w:ind w:left="-5"/>
      </w:pPr>
      <w:r>
        <w:rPr/>
        <w:t xml:space="preserve">Unit  III: Essentials of valid Meeting</w:t>
      </w:r>
      <w:r>
        <w:rPr>
          <w:rFonts w:cs="Times New Roman" w:hAnsi="Times New Roman" w:eastAsia="Times New Roman" w:ascii="Times New Roman"/>
          <w:b w:val="0"/>
        </w:rPr>
        <w:t xml:space="preserve"> – </w:t>
      </w:r>
      <w:r>
        <w:rPr>
          <w:rFonts w:cs="Times New Roman" w:hAnsi="Times New Roman" w:eastAsia="Times New Roman" w:ascii="Times New Roman"/>
          <w:b w:val="0"/>
        </w:rPr>
        <w:t xml:space="preserve">Notice </w:t>
      </w:r>
      <w:r>
        <w:rPr>
          <w:rFonts w:cs="Times New Roman" w:hAnsi="Times New Roman" w:eastAsia="Times New Roman" w:ascii="Times New Roman"/>
          <w:b w:val="0"/>
        </w:rPr>
        <w:t xml:space="preserve">– </w:t>
      </w:r>
      <w:r>
        <w:rPr>
          <w:rFonts w:cs="Times New Roman" w:hAnsi="Times New Roman" w:eastAsia="Times New Roman" w:ascii="Times New Roman"/>
          <w:b w:val="0"/>
        </w:rPr>
        <w:t xml:space="preserve">Quorum </w:t>
      </w:r>
      <w:r>
        <w:rPr>
          <w:rFonts w:cs="Times New Roman" w:hAnsi="Times New Roman" w:eastAsia="Times New Roman" w:ascii="Times New Roman"/>
          <w:b w:val="0"/>
        </w:rPr>
        <w:t xml:space="preserve">–</w:t>
      </w:r>
      <w:r>
        <w:rPr>
          <w:rFonts w:cs="Times New Roman" w:hAnsi="Times New Roman" w:eastAsia="Times New Roman" w:ascii="Times New Roman"/>
          <w:b w:val="0"/>
        </w:rPr>
        <w:t xml:space="preserve">Agenda </w:t>
      </w:r>
      <w:r>
        <w:rPr>
          <w:rFonts w:cs="Times New Roman" w:hAnsi="Times New Roman" w:eastAsia="Times New Roman" w:ascii="Times New Roman"/>
          <w:b w:val="0"/>
        </w:rPr>
        <w:t xml:space="preserve">- </w:t>
      </w:r>
      <w:r>
        <w:rPr>
          <w:rFonts w:cs="Times New Roman" w:hAnsi="Times New Roman" w:eastAsia="Times New Roman" w:ascii="Times New Roman"/>
          <w:b w:val="0"/>
        </w:rPr>
        <w:t xml:space="preserve">Chairman </w:t>
      </w:r>
      <w:r>
        <w:rPr>
          <w:rFonts w:cs="Times New Roman" w:hAnsi="Times New Roman" w:eastAsia="Times New Roman" w:ascii="Times New Roman"/>
          <w:b w:val="0"/>
        </w:rPr>
        <w:t xml:space="preserve">– </w:t>
      </w:r>
    </w:p>
    <w:p>
      <w:pPr>
        <w:spacing w:before="0" w:after="4" w:line="270" w:lineRule="auto"/>
        <w:ind w:left="10"/>
      </w:pPr>
      <w:r>
        <w:rPr>
          <w:sz w:val="26"/>
        </w:rPr>
        <w:t xml:space="preserve">Powers &amp; Duties </w:t>
      </w:r>
      <w:r>
        <w:rPr>
          <w:sz w:val="26"/>
        </w:rPr>
        <w:t xml:space="preserve">- </w:t>
      </w:r>
      <w:r>
        <w:rPr>
          <w:sz w:val="26"/>
        </w:rPr>
        <w:t xml:space="preserve">Motion </w:t>
      </w:r>
      <w:r>
        <w:rPr>
          <w:sz w:val="26"/>
        </w:rPr>
        <w:t xml:space="preserve">– </w:t>
      </w:r>
      <w:r>
        <w:rPr>
          <w:sz w:val="26"/>
        </w:rPr>
        <w:t xml:space="preserve">Sense of the Meeting (Voting &amp; Poll) </w:t>
      </w:r>
      <w:r>
        <w:rPr>
          <w:sz w:val="26"/>
        </w:rPr>
        <w:t xml:space="preserve">- </w:t>
      </w:r>
      <w:r>
        <w:rPr>
          <w:sz w:val="26"/>
        </w:rPr>
        <w:t xml:space="preserve">Proxy </w:t>
      </w:r>
      <w:r>
        <w:rPr>
          <w:sz w:val="26"/>
        </w:rPr>
        <w:t xml:space="preserve">- </w:t>
      </w:r>
    </w:p>
    <w:p>
      <w:pPr>
        <w:tabs>
          <w:tab w:val="center" w:pos="5761"/>
          <w:tab w:val="center" w:pos="6481"/>
          <w:tab w:val="center" w:pos="7201"/>
          <w:tab w:val="right" w:pos="9032"/>
        </w:tabs>
        <w:spacing w:before="0" w:after="260" w:line="270" w:lineRule="auto"/>
        <w:ind w:left="0" w:firstLine="0"/>
        <w:jc w:val="left"/>
      </w:pPr>
      <w:r>
        <w:rPr>
          <w:sz w:val="26"/>
        </w:rPr>
        <w:t xml:space="preserve">Resolution </w:t>
      </w:r>
      <w:r>
        <w:rPr>
          <w:sz w:val="26"/>
        </w:rPr>
        <w:t xml:space="preserve">– </w:t>
      </w:r>
      <w:r>
        <w:rPr>
          <w:sz w:val="26"/>
        </w:rPr>
        <w:t xml:space="preserve">Adjournment of Meeting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- </w:t>
      </w:r>
      <w:r>
        <w:rPr>
          <w:sz w:val="26"/>
        </w:rPr>
        <w:t xml:space="preserve">Minutes. </w:t>
      </w:r>
      <w:r>
        <w:rPr>
          <w:sz w:val="26"/>
        </w:rPr>
        <w:t xml:space="preserve">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13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248" w:line="270" w:lineRule="auto"/>
        <w:ind w:left="10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Unit IV:  Kinds of Meeting</w:t>
      </w:r>
      <w:r>
        <w:rPr>
          <w:sz w:val="26"/>
        </w:rPr>
        <w:t xml:space="preserve"> – </w:t>
      </w:r>
      <w:r>
        <w:rPr>
          <w:sz w:val="26"/>
        </w:rPr>
        <w:t xml:space="preserve">Meeting of Share holders </w:t>
      </w:r>
      <w:r>
        <w:rPr>
          <w:sz w:val="26"/>
        </w:rPr>
        <w:t xml:space="preserve">– </w:t>
      </w:r>
      <w:r>
        <w:rPr>
          <w:sz w:val="26"/>
        </w:rPr>
        <w:t xml:space="preserve">Statutory Meeting </w:t>
      </w:r>
      <w:r>
        <w:rPr>
          <w:sz w:val="26"/>
        </w:rPr>
        <w:t xml:space="preserve">– </w:t>
      </w:r>
      <w:r>
        <w:rPr>
          <w:sz w:val="26"/>
        </w:rPr>
        <w:t xml:space="preserve">Statutory Report </w:t>
      </w:r>
      <w:r>
        <w:rPr>
          <w:sz w:val="26"/>
        </w:rPr>
        <w:t xml:space="preserve">– </w:t>
      </w:r>
      <w:r>
        <w:rPr>
          <w:sz w:val="26"/>
        </w:rPr>
        <w:t xml:space="preserve">Annual General Meeting </w:t>
      </w:r>
      <w:r>
        <w:rPr>
          <w:sz w:val="26"/>
        </w:rPr>
        <w:t xml:space="preserve">– </w:t>
      </w:r>
      <w:r>
        <w:rPr>
          <w:sz w:val="26"/>
        </w:rPr>
        <w:t xml:space="preserve">Extra</w:t>
      </w:r>
      <w:r>
        <w:rPr>
          <w:sz w:val="26"/>
        </w:rPr>
        <w:t xml:space="preserve">-</w:t>
      </w:r>
      <w:r>
        <w:rPr>
          <w:sz w:val="26"/>
        </w:rPr>
        <w:t xml:space="preserve">Ordinary General Meeting </w:t>
      </w:r>
      <w:r>
        <w:rPr>
          <w:sz w:val="26"/>
        </w:rPr>
        <w:t xml:space="preserve">- </w:t>
      </w:r>
      <w:r>
        <w:rPr>
          <w:sz w:val="26"/>
        </w:rPr>
        <w:t xml:space="preserve">Class Meeting.</w:t>
      </w:r>
      <w:r>
        <w:rPr>
          <w:sz w:val="26"/>
        </w:rPr>
        <w:t xml:space="preserve">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sz w:val="26"/>
        </w:rPr>
        <w:t xml:space="preserve"> </w:t>
      </w:r>
    </w:p>
    <w:p>
      <w:pPr>
        <w:spacing w:before="0" w:after="4" w:line="270" w:lineRule="auto"/>
        <w:ind w:left="10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Unit V: </w:t>
      </w:r>
      <w:r>
        <w:rPr>
          <w:sz w:val="26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Meeting of Directors</w:t>
      </w:r>
      <w:r>
        <w:rPr>
          <w:sz w:val="26"/>
        </w:rPr>
        <w:t xml:space="preserve"> – </w:t>
      </w:r>
      <w:r>
        <w:rPr>
          <w:sz w:val="26"/>
        </w:rPr>
        <w:t xml:space="preserve">Meeting of Debenture holders </w:t>
      </w:r>
      <w:r>
        <w:rPr>
          <w:sz w:val="26"/>
        </w:rPr>
        <w:t xml:space="preserve">– </w:t>
      </w:r>
      <w:r>
        <w:rPr>
          <w:sz w:val="26"/>
        </w:rPr>
        <w:t xml:space="preserve">Meeting of </w:t>
      </w:r>
    </w:p>
    <w:p>
      <w:pPr>
        <w:pStyle w:val="heading1"/>
        <w:spacing w:before="0" w:after="177" w:line="254" w:lineRule="auto"/>
        <w:ind w:left="-5"/>
      </w:pPr>
      <w:r>
        <w:rPr>
          <w:rFonts w:cs="Times New Roman" w:hAnsi="Times New Roman" w:eastAsia="Times New Roman" w:ascii="Times New Roman"/>
          <w:b w:val="0"/>
        </w:rPr>
        <w:t xml:space="preserve">Creditors</w:t>
      </w:r>
      <w:r>
        <w:rPr>
          <w:rFonts w:cs="Times New Roman" w:hAnsi="Times New Roman" w:eastAsia="Times New Roman" w:ascii="Times New Roman"/>
          <w:b w:val="0"/>
        </w:rPr>
        <w:t xml:space="preserve">            </w:t>
      </w:r>
      <w:r>
        <w:rPr>
          <w:sz w:val="24"/>
        </w:rPr>
        <w:t xml:space="preserve">(</w:t>
      </w:r>
      <w:r>
        <w:rPr>
          <w:sz w:val="24"/>
        </w:rPr>
        <w:t xml:space="preserve">5 </w:t>
      </w:r>
      <w:r>
        <w:rPr>
          <w:sz w:val="24"/>
        </w:rPr>
        <w:t xml:space="preserve">hours)</w:t>
      </w:r>
      <w:r>
        <w:rPr>
          <w:rFonts w:cs="Times New Roman" w:hAnsi="Times New Roman" w:eastAsia="Times New Roman" w:ascii="Times New Roman"/>
          <w:b w:val="0"/>
        </w:rPr>
        <w:t xml:space="preserve"> </w:t>
      </w:r>
      <w:r>
        <w:rPr/>
        <w:t xml:space="preserve">*As per the Companies Act 2013</w:t>
      </w:r>
      <w:r>
        <w:rPr/>
        <w:t xml:space="preserve">      </w:t>
      </w:r>
      <w:r>
        <w:rPr>
          <w:sz w:val="24"/>
        </w:rPr>
        <w:t xml:space="preserve">(</w:t>
      </w:r>
      <w:r>
        <w:rPr>
          <w:sz w:val="24"/>
        </w:rPr>
        <w:t xml:space="preserve">45 </w:t>
      </w:r>
      <w:r>
        <w:rPr>
          <w:sz w:val="24"/>
        </w:rPr>
        <w:t xml:space="preserve">hours)</w:t>
      </w:r>
      <w:r>
        <w:rPr/>
        <w:t xml:space="preserve"> </w:t>
      </w:r>
      <w:r>
        <w:rPr/>
        <w:t xml:space="preserve">Text Books </w:t>
      </w:r>
      <w:r>
        <w:rPr/>
        <w:t xml:space="preserve">  </w:t>
      </w:r>
    </w:p>
    <w:p>
      <w:pPr>
        <w:numPr>
          <w:ilvl w:val="0"/>
          <w:numId w:val="14"/>
        </w:numPr>
        <w:spacing w:before="0" w:after="4" w:line="270" w:lineRule="auto"/>
        <w:ind w:left="720" w:hanging="360"/>
      </w:pPr>
      <w:r>
        <w:rPr>
          <w:sz w:val="26"/>
        </w:rPr>
        <w:t xml:space="preserve">N.D.Kapoor, Company Law &amp; Secretarial Practice, Sulthan Chand &amp; Sons, New</w:t>
      </w:r>
      <w:r>
        <w:rPr>
          <w:sz w:val="26"/>
        </w:rPr>
        <w:t xml:space="preserve"> </w:t>
      </w:r>
      <w:r>
        <w:rPr>
          <w:sz w:val="26"/>
        </w:rPr>
        <w:t xml:space="preserve">Delhi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</w:p>
    <w:p>
      <w:pPr>
        <w:numPr>
          <w:ilvl w:val="0"/>
          <w:numId w:val="14"/>
        </w:numPr>
        <w:spacing w:before="0" w:after="212" w:line="270" w:lineRule="auto"/>
        <w:ind w:left="720" w:hanging="360"/>
      </w:pPr>
      <w:r>
        <w:rPr>
          <w:sz w:val="26"/>
        </w:rPr>
        <w:t xml:space="preserve">M.C.Kuchhal, Secretarial Practice, Vikas Publishing House, Calcutta.</w:t>
      </w:r>
      <w:r>
        <w:rPr>
          <w:sz w:val="26"/>
        </w:rPr>
        <w:t xml:space="preserve"> </w:t>
      </w:r>
    </w:p>
    <w:p>
      <w:pPr>
        <w:pStyle w:val="heading1"/>
        <w:spacing w:before="0" w:after="177" w:line="254" w:lineRule="auto"/>
        <w:ind w:left="-5"/>
      </w:pPr>
      <w:r>
        <w:rPr/>
        <w:t xml:space="preserve">Reference Books</w:t>
      </w:r>
      <w:r>
        <w:rPr>
          <w:rFonts w:cs="Times New Roman" w:hAnsi="Times New Roman" w:eastAsia="Times New Roman" w:ascii="Times New Roman"/>
          <w:b w:val="0"/>
        </w:rPr>
        <w:t xml:space="preserve"> </w:t>
      </w:r>
    </w:p>
    <w:p>
      <w:pPr>
        <w:numPr>
          <w:ilvl w:val="0"/>
          <w:numId w:val="15"/>
        </w:numPr>
        <w:spacing w:before="0" w:after="4" w:line="270" w:lineRule="auto"/>
        <w:ind w:left="720" w:hanging="360"/>
      </w:pPr>
      <w:r>
        <w:rPr>
          <w:sz w:val="26"/>
        </w:rPr>
        <w:t xml:space="preserve">Prashanta K.Ghosh, Company Secretarial Practice, Sulthan Chand&amp; Sons, NewDelhi.</w:t>
      </w:r>
      <w:r>
        <w:rPr>
          <w:sz w:val="26"/>
        </w:rPr>
        <w:t xml:space="preserve"> </w:t>
      </w:r>
    </w:p>
    <w:p>
      <w:pPr>
        <w:numPr>
          <w:ilvl w:val="0"/>
          <w:numId w:val="15"/>
        </w:numPr>
        <w:spacing w:before="0" w:after="4" w:line="270" w:lineRule="auto"/>
        <w:ind w:left="720" w:hanging="360"/>
      </w:pPr>
      <w:r>
        <w:rPr>
          <w:sz w:val="26"/>
        </w:rPr>
        <w:t xml:space="preserve">V.K.Acharya &amp; P.B.Govakar, Company Law &amp; Secretarial Practice, Himalaya Publishing House, Bombay.</w:t>
      </w:r>
      <w:r>
        <w:rPr>
          <w:sz w:val="26"/>
        </w:rPr>
        <w:t xml:space="preserve"> </w:t>
      </w:r>
    </w:p>
    <w:p>
      <w:pPr>
        <w:spacing w:before="0" w:after="334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99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IV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NON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1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1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087"/>
      </w:pPr>
      <w:r>
        <w:rPr/>
        <w:t xml:space="preserve">INTRODUCTION TO ACCOUNTANCY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6"/>
        </w:numPr>
        <w:spacing w:before="0" w:after="5" w:line="270" w:lineRule="auto"/>
        <w:ind w:left="910" w:right="13"/>
      </w:pPr>
      <w:r>
        <w:rPr/>
        <w:t xml:space="preserve">To</w:t>
      </w:r>
      <w:r>
        <w:rPr/>
        <w:t xml:space="preserve"> </w:t>
      </w:r>
      <w:r>
        <w:rPr/>
        <w:t xml:space="preserve">enable</w:t>
      </w:r>
      <w:r>
        <w:rPr/>
        <w:t xml:space="preserve"> </w:t>
      </w:r>
      <w:r>
        <w:rPr/>
        <w:t xml:space="preserve">the</w:t>
      </w:r>
      <w:r>
        <w:rPr/>
        <w:t xml:space="preserve"> </w:t>
      </w:r>
      <w:r>
        <w:rPr/>
        <w:t xml:space="preserve">students</w:t>
      </w:r>
      <w:r>
        <w:rPr/>
        <w:t xml:space="preserve"> </w:t>
      </w:r>
      <w:r>
        <w:rPr/>
        <w:t xml:space="preserve">to</w:t>
      </w:r>
      <w:r>
        <w:rPr/>
        <w:t xml:space="preserve"> </w:t>
      </w:r>
      <w:r>
        <w:rPr/>
        <w:t xml:space="preserve">prepare</w:t>
      </w:r>
      <w:r>
        <w:rPr/>
        <w:t xml:space="preserve"> </w:t>
      </w:r>
      <w:r>
        <w:rPr/>
        <w:t xml:space="preserve">and</w:t>
      </w:r>
      <w:r>
        <w:rPr/>
        <w:t xml:space="preserve"> </w:t>
      </w:r>
      <w:r>
        <w:rPr/>
        <w:t xml:space="preserve">provide</w:t>
      </w:r>
      <w:r>
        <w:rPr/>
        <w:t xml:space="preserve"> </w:t>
      </w:r>
      <w:r>
        <w:rPr/>
        <w:t xml:space="preserve">accounting</w:t>
      </w:r>
      <w:r>
        <w:rPr/>
        <w:t xml:space="preserve"> </w:t>
      </w:r>
      <w:r>
        <w:rPr/>
        <w:t xml:space="preserve">information</w:t>
      </w:r>
      <w:r>
        <w:rPr/>
        <w:t xml:space="preserve"> </w:t>
      </w:r>
      <w:r>
        <w:rPr/>
        <w:t xml:space="preserve">to</w:t>
      </w:r>
      <w:r>
        <w:rPr/>
        <w:t xml:space="preserve"> </w:t>
      </w:r>
      <w:r>
        <w:rPr/>
        <w:t xml:space="preserve">the</w:t>
      </w:r>
      <w:r>
        <w:rPr/>
        <w:t xml:space="preserve"> </w:t>
      </w:r>
      <w:r>
        <w:rPr/>
        <w:t xml:space="preserve">interested</w:t>
      </w:r>
      <w:r>
        <w:rPr/>
        <w:t xml:space="preserve"> </w:t>
      </w:r>
      <w:r>
        <w:rPr/>
        <w:t xml:space="preserve">parties.</w:t>
      </w:r>
      <w:r>
        <w:rPr/>
        <w:t xml:space="preserve"> </w:t>
      </w:r>
    </w:p>
    <w:p>
      <w:pPr>
        <w:pStyle w:val="normal"/>
        <w:numPr>
          <w:ilvl w:val="0"/>
          <w:numId w:val="16"/>
        </w:numPr>
        <w:spacing w:before="0" w:after="205" w:line="270" w:lineRule="auto"/>
        <w:ind w:left="910" w:right="13"/>
      </w:pPr>
      <w:r>
        <w:rPr/>
        <w:t xml:space="preserve">To enhance their knowledge of the fundamental and technical concepts of accounting.</w:t>
      </w:r>
      <w:r>
        <w:rPr/>
        <w:t xml:space="preserve"> </w:t>
      </w:r>
    </w:p>
    <w:p>
      <w:pPr>
        <w:pStyle w:val="normal"/>
        <w:spacing w:before="0" w:after="24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   Accounting</w:t>
      </w:r>
      <w:r>
        <w:rPr/>
        <w:t xml:space="preserve"> – </w:t>
      </w:r>
      <w:r>
        <w:rPr/>
        <w:t xml:space="preserve">Definition </w:t>
      </w:r>
      <w:r>
        <w:rPr/>
        <w:t xml:space="preserve">– </w:t>
      </w:r>
      <w:r>
        <w:rPr/>
        <w:t xml:space="preserve">Functions </w:t>
      </w:r>
      <w:r>
        <w:rPr/>
        <w:t xml:space="preserve">– </w:t>
      </w:r>
      <w:r>
        <w:rPr/>
        <w:t xml:space="preserve">Advantages </w:t>
      </w:r>
      <w:r>
        <w:rPr/>
        <w:t xml:space="preserve">– </w:t>
      </w:r>
      <w:r>
        <w:rPr/>
        <w:t xml:space="preserve">Limitations </w:t>
      </w:r>
      <w:r>
        <w:rPr/>
        <w:t xml:space="preserve">– </w:t>
      </w:r>
      <w:r>
        <w:rPr/>
        <w:t xml:space="preserve">Book Keeping </w:t>
      </w:r>
      <w:r>
        <w:rPr/>
        <w:t xml:space="preserve">– </w:t>
      </w:r>
      <w:r>
        <w:rPr/>
        <w:t xml:space="preserve">Difference between Accounting and Book</w:t>
      </w:r>
      <w:r>
        <w:rPr/>
        <w:t xml:space="preserve">- </w:t>
      </w:r>
      <w:r>
        <w:rPr/>
        <w:t xml:space="preserve">Keeping </w:t>
      </w:r>
      <w:r>
        <w:rPr/>
        <w:t xml:space="preserve">– </w:t>
      </w:r>
      <w:r>
        <w:rPr/>
        <w:t xml:space="preserve">Users of Accounting Information </w:t>
      </w:r>
      <w:r>
        <w:rPr/>
        <w:t xml:space="preserve">- </w:t>
      </w:r>
      <w:r>
        <w:rPr/>
        <w:t xml:space="preserve">Accounting Principles </w:t>
      </w:r>
      <w:r>
        <w:rPr/>
        <w:t xml:space="preserve">– </w:t>
      </w:r>
      <w:r>
        <w:rPr/>
        <w:t xml:space="preserve">Concepts and Conventions </w:t>
      </w:r>
      <w:r>
        <w:rPr/>
        <w:t xml:space="preserve">–  </w:t>
      </w:r>
      <w:r>
        <w:rPr/>
        <w:t xml:space="preserve">classification of  Accounts </w:t>
      </w:r>
      <w:r>
        <w:rPr/>
        <w:t xml:space="preserve">– </w:t>
      </w:r>
      <w:r>
        <w:rPr/>
        <w:t xml:space="preserve">Double entry system </w:t>
      </w:r>
      <w:r>
        <w:rPr/>
        <w:t xml:space="preserve">– </w:t>
      </w:r>
      <w:r>
        <w:rPr/>
        <w:t xml:space="preserve">Merits </w:t>
      </w:r>
      <w:r>
        <w:rPr/>
        <w:t xml:space="preserve">– </w:t>
      </w:r>
      <w:r>
        <w:rPr/>
        <w:t xml:space="preserve">Rules of Debit and Credit </w:t>
      </w:r>
      <w:r>
        <w:rPr/>
        <w:t xml:space="preserve">– </w:t>
      </w:r>
      <w:r>
        <w:rPr/>
        <w:t xml:space="preserve">Accounting Equation</w:t>
      </w:r>
      <w:r>
        <w:rPr/>
        <w:t xml:space="preserve">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  Journal </w:t>
      </w:r>
      <w:r>
        <w:rPr/>
        <w:t xml:space="preserve">– </w:t>
      </w:r>
      <w:r>
        <w:rPr/>
        <w:t xml:space="preserve">Procedure of journalizing </w:t>
      </w:r>
      <w:r>
        <w:rPr/>
        <w:t xml:space="preserve">- </w:t>
      </w:r>
      <w:r>
        <w:rPr/>
        <w:t xml:space="preserve">Compound Journal Entry </w:t>
      </w:r>
      <w:r>
        <w:rPr/>
        <w:t xml:space="preserve">- </w:t>
      </w:r>
      <w:r>
        <w:rPr/>
        <w:t xml:space="preserve">Subsidiary books </w:t>
      </w:r>
      <w:r>
        <w:rPr/>
        <w:t xml:space="preserve">– </w:t>
      </w:r>
      <w:r>
        <w:rPr/>
        <w:t xml:space="preserve">Purchase book </w:t>
      </w:r>
      <w:r>
        <w:rPr/>
        <w:t xml:space="preserve">– </w:t>
      </w:r>
      <w:r>
        <w:rPr/>
        <w:t xml:space="preserve">Sales book </w:t>
      </w:r>
      <w:r>
        <w:rPr/>
        <w:t xml:space="preserve">– </w:t>
      </w:r>
      <w:r>
        <w:rPr/>
        <w:t xml:space="preserve">Purchase Return book </w:t>
      </w:r>
      <w:r>
        <w:rPr/>
        <w:t xml:space="preserve">– </w:t>
      </w:r>
      <w:r>
        <w:rPr/>
        <w:t xml:space="preserve">Sales return book </w:t>
      </w:r>
      <w:r>
        <w:rPr/>
        <w:t xml:space="preserve">– </w:t>
      </w:r>
      <w:r>
        <w:rPr/>
        <w:t xml:space="preserve">Single Column </w:t>
      </w:r>
    </w:p>
    <w:p>
      <w:pPr>
        <w:pStyle w:val="normal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2"/>
        </w:tabs>
        <w:spacing w:before="0" w:after="213" w:line="270" w:lineRule="auto"/>
        <w:ind w:left="-15" w:firstLine="0"/>
        <w:jc w:val="left"/>
      </w:pPr>
      <w:r>
        <w:rPr/>
        <w:t xml:space="preserve">Cash book</w:t>
      </w:r>
      <w:r>
        <w:rPr/>
        <w:t xml:space="preserve"> 	 	 	 	 	 	 	 	 	 	 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 Ledger</w:t>
      </w:r>
      <w:r>
        <w:rPr/>
        <w:t xml:space="preserve"> – </w:t>
      </w:r>
      <w:r>
        <w:rPr/>
        <w:t xml:space="preserve">Features of Ledger Accounts </w:t>
      </w:r>
      <w:r>
        <w:rPr/>
        <w:t xml:space="preserve">– </w:t>
      </w:r>
      <w:r>
        <w:rPr/>
        <w:t xml:space="preserve">Difference between Journal and Ledger </w:t>
      </w:r>
      <w:r>
        <w:rPr/>
        <w:t xml:space="preserve">– </w:t>
      </w:r>
      <w:r>
        <w:rPr/>
        <w:t xml:space="preserve">Ledger Posting </w:t>
      </w:r>
      <w:r>
        <w:rPr/>
        <w:t xml:space="preserve">– </w:t>
      </w:r>
      <w:r>
        <w:rPr/>
        <w:t xml:space="preserve">Balancing of Ledger Accounts</w:t>
      </w:r>
      <w:r>
        <w:rPr/>
        <w:t xml:space="preserve">- </w:t>
      </w:r>
      <w:r>
        <w:rPr/>
        <w:t xml:space="preserve">Preparation of Ledger Accounts</w:t>
      </w:r>
      <w:r>
        <w:rPr/>
        <w:t xml:space="preserve">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4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8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  Trial Balance</w:t>
      </w:r>
      <w:r>
        <w:rPr/>
        <w:t xml:space="preserve"> – </w:t>
      </w:r>
      <w:r>
        <w:rPr/>
        <w:t xml:space="preserve">Features</w:t>
      </w:r>
      <w:r>
        <w:rPr/>
        <w:t xml:space="preserve">– </w:t>
      </w:r>
      <w:r>
        <w:rPr/>
        <w:t xml:space="preserve">objectives</w:t>
      </w:r>
      <w:r>
        <w:rPr/>
        <w:t xml:space="preserve"> – </w:t>
      </w:r>
      <w:r>
        <w:rPr/>
        <w:t xml:space="preserve">Preparation of Trial Balance</w:t>
      </w:r>
      <w:r>
        <w:rPr/>
        <w:t xml:space="preserve">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4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  Final Accounts</w:t>
      </w:r>
      <w:r>
        <w:rPr/>
        <w:t xml:space="preserve"> – </w:t>
      </w:r>
      <w:r>
        <w:rPr/>
        <w:t xml:space="preserve">Simple problems with Closing Stock, Outstanding and Prepaid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2"/>
        </w:tabs>
        <w:spacing w:before="0" w:after="216" w:line="270" w:lineRule="auto"/>
        <w:ind w:left="-15" w:firstLine="0"/>
        <w:jc w:val="left"/>
      </w:pPr>
      <w:r>
        <w:rPr/>
        <w:t xml:space="preserve">adjustments only.</w:t>
      </w:r>
      <w:r>
        <w:rPr/>
        <w:t xml:space="preserve"> 	 	 	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71" w:lineRule="auto"/>
        <w:ind w:left="10" w:right="52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 (</w:t>
      </w:r>
      <w:r>
        <w:rPr>
          <w:rFonts w:cs="Times New Roman" w:hAnsi="Times New Roman" w:eastAsia="Times New Roman" w:ascii="Times New Roman"/>
          <w:b w:val="1"/>
        </w:rPr>
        <w:t xml:space="preserve">30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7"/>
        </w:numPr>
        <w:spacing w:before="0" w:after="5" w:line="270" w:lineRule="auto"/>
        <w:ind w:left="720" w:right="13" w:hanging="360"/>
      </w:pPr>
      <w:r>
        <w:rPr/>
        <w:t xml:space="preserve">T.S.Reddy &amp; A.Murthy, Advanced Accountancy, Margham Publications, Chennai.</w:t>
      </w:r>
      <w:r>
        <w:rPr/>
        <w:t xml:space="preserve"> </w:t>
      </w:r>
    </w:p>
    <w:p>
      <w:pPr>
        <w:pStyle w:val="normal"/>
        <w:numPr>
          <w:ilvl w:val="0"/>
          <w:numId w:val="17"/>
        </w:numPr>
        <w:spacing w:before="0" w:after="209" w:line="270" w:lineRule="auto"/>
        <w:ind w:left="720" w:right="13" w:hanging="360"/>
      </w:pPr>
      <w:r>
        <w:rPr/>
        <w:t xml:space="preserve">S.P.Jain &amp; K.L.Narang, Advanced Accountancy, Kalyani Publishers, New Delhi.</w:t>
      </w:r>
      <w:r>
        <w:rPr/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8"/>
        </w:numPr>
        <w:spacing w:before="0" w:after="5" w:line="270" w:lineRule="auto"/>
        <w:ind w:left="720" w:right="13" w:hanging="360"/>
      </w:pPr>
      <w:r>
        <w:rPr/>
        <w:t xml:space="preserve">M.C.Shukla and T.S.Grewal, Advanced Accountancy, Sultan Chand &amp;Co, New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18"/>
        </w:numPr>
        <w:spacing w:before="0" w:after="5" w:line="270" w:lineRule="auto"/>
        <w:ind w:left="720" w:right="13" w:hanging="360"/>
      </w:pPr>
      <w:r>
        <w:rPr/>
        <w:t xml:space="preserve">Dr.M.A.Arulanandam&amp;K.S.Raman, Advanced Accountancy, Himalaya Publishing House, Mumbai.</w:t>
      </w:r>
      <w:r>
        <w:rPr/>
        <w:t xml:space="preserve"> </w:t>
      </w:r>
    </w:p>
    <w:p>
      <w:pPr>
        <w:pStyle w:val="normal"/>
        <w:numPr>
          <w:ilvl w:val="0"/>
          <w:numId w:val="18"/>
        </w:numPr>
        <w:spacing w:before="0" w:after="209" w:line="270" w:lineRule="auto"/>
        <w:ind w:left="720" w:right="13" w:hanging="360"/>
      </w:pPr>
      <w:r>
        <w:rPr/>
        <w:t xml:space="preserve">P.C.Tulsian, Accountancy, Tata McGraw, Hill edition.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497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(III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09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IV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NON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087"/>
      </w:pPr>
      <w:r>
        <w:rPr/>
        <w:t xml:space="preserve">CONSUMER AWARENESS 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9"/>
        </w:numPr>
        <w:spacing w:before="0" w:after="5" w:line="270" w:lineRule="auto"/>
        <w:ind w:left="1050" w:right="13" w:hanging="240"/>
      </w:pPr>
      <w:r>
        <w:rPr>
          <w:color w:val="424142"/>
        </w:rPr>
        <w:t xml:space="preserve">To</w:t>
      </w:r>
      <w:r>
        <w:rPr>
          <w:color w:val="424142"/>
        </w:rPr>
        <w:t xml:space="preserve"> </w:t>
      </w:r>
      <w:r>
        <w:rPr/>
        <w:t xml:space="preserve">create awareness regarding the intellectual property rights and consumer protection</w:t>
      </w:r>
      <w:r>
        <w:rPr>
          <w:color w:val="424142"/>
        </w:rPr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19"/>
        </w:numPr>
        <w:spacing w:before="0" w:after="245" w:line="270" w:lineRule="auto"/>
        <w:ind w:left="1050" w:right="13" w:hanging="240"/>
      </w:pPr>
      <w:r>
        <w:rPr/>
        <w:t xml:space="preserve">To explain the students about a better quality of living as consumers.</w:t>
      </w:r>
      <w:r>
        <w:rPr/>
        <w:t xml:space="preserve"> </w:t>
      </w:r>
    </w:p>
    <w:p>
      <w:pPr>
        <w:pStyle w:val="normal"/>
        <w:spacing w:before="0" w:after="24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Consumer</w:t>
      </w:r>
      <w:r>
        <w:rPr/>
        <w:t xml:space="preserve">-</w:t>
      </w:r>
      <w:r>
        <w:rPr/>
        <w:t xml:space="preserve">Consumerism</w:t>
      </w:r>
      <w:r>
        <w:rPr/>
        <w:t xml:space="preserve">-</w:t>
      </w:r>
      <w:r>
        <w:rPr/>
        <w:t xml:space="preserve">Types of consumers (age, sex, behaviour , place of residence, income)</w:t>
      </w:r>
      <w:r>
        <w:rPr/>
        <w:t xml:space="preserve"> – </w:t>
      </w:r>
      <w:r>
        <w:rPr/>
        <w:t xml:space="preserve">objectives </w:t>
      </w:r>
      <w:r>
        <w:rPr/>
        <w:t xml:space="preserve">-</w:t>
      </w:r>
      <w:r>
        <w:rPr/>
        <w:t xml:space="preserve">Goods and services</w:t>
      </w:r>
      <w:r>
        <w:rPr/>
        <w:t xml:space="preserve">-</w:t>
      </w:r>
      <w:r>
        <w:rPr/>
        <w:t xml:space="preserve">types</w:t>
      </w:r>
      <w:r>
        <w:rPr/>
        <w:t xml:space="preserve">-</w:t>
      </w:r>
      <w:r>
        <w:rPr/>
        <w:t xml:space="preserve">evolution and growth of consumer movement in India and Tamil Nadu.</w:t>
      </w:r>
      <w:r>
        <w:rPr/>
        <w:t xml:space="preserve">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Exploitation of consumer</w:t>
      </w:r>
      <w:r>
        <w:rPr/>
        <w:t xml:space="preserve">-</w:t>
      </w:r>
      <w:r>
        <w:rPr/>
        <w:t xml:space="preserve">Pricing, adulteration, information and labeling, duplication , artificial demand , Spurious goods , late deliveries , advertising , poor after sales service , warranty and services , fitness , not honouring terms and conditions , for sale and services , financial frauds , credit card frauds and product risks.</w:t>
      </w:r>
      <w:r>
        <w:rPr/>
        <w:t xml:space="preserve">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Consumer Rights</w:t>
      </w:r>
      <w:r>
        <w:rPr/>
        <w:t xml:space="preserve">-</w:t>
      </w:r>
      <w:r>
        <w:rPr/>
        <w:t xml:space="preserve">Meaning and sources</w:t>
      </w:r>
      <w:r>
        <w:rPr/>
        <w:t xml:space="preserve">-</w:t>
      </w:r>
      <w:r>
        <w:rPr/>
        <w:t xml:space="preserve">Six rights of the consumers under Consumer Protection Act</w:t>
      </w:r>
      <w:r>
        <w:rPr/>
        <w:t xml:space="preserve">-</w:t>
      </w:r>
      <w:r>
        <w:rPr/>
        <w:t xml:space="preserve">Right to Safety</w:t>
      </w:r>
      <w:r>
        <w:rPr/>
        <w:t xml:space="preserve">-</w:t>
      </w:r>
      <w:r>
        <w:rPr/>
        <w:t xml:space="preserve">Information</w:t>
      </w:r>
      <w:r>
        <w:rPr/>
        <w:t xml:space="preserve">-</w:t>
      </w:r>
      <w:r>
        <w:rPr/>
        <w:t xml:space="preserve">Choice, be heard, Redressal and consumer education</w:t>
      </w:r>
      <w:r>
        <w:rPr/>
        <w:t xml:space="preserve">-</w:t>
      </w:r>
      <w:r>
        <w:rPr/>
        <w:t xml:space="preserve">Consumer Responsibility.</w:t>
      </w:r>
      <w:r>
        <w:rPr/>
        <w:t xml:space="preserve">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Consumer protection</w:t>
      </w:r>
      <w:r>
        <w:rPr/>
        <w:t xml:space="preserve">-</w:t>
      </w:r>
      <w:r>
        <w:rPr/>
        <w:t xml:space="preserve">Meaning</w:t>
      </w:r>
      <w:r>
        <w:rPr/>
        <w:t xml:space="preserve">-</w:t>
      </w:r>
      <w:r>
        <w:rPr/>
        <w:t xml:space="preserve">Need for consumer protection</w:t>
      </w:r>
      <w:r>
        <w:rPr/>
        <w:t xml:space="preserve">-</w:t>
      </w:r>
      <w:r>
        <w:rPr/>
        <w:t xml:space="preserve">How to protect consumers</w:t>
      </w:r>
      <w:r>
        <w:rPr/>
        <w:t xml:space="preserve">-</w:t>
      </w:r>
      <w:r>
        <w:rPr/>
        <w:t xml:space="preserve">Legal measures</w:t>
      </w:r>
      <w:r>
        <w:rPr/>
        <w:t xml:space="preserve">-</w:t>
      </w:r>
      <w:r>
        <w:rPr/>
        <w:t xml:space="preserve">Consumer Protection Act 1986</w:t>
      </w:r>
      <w:r>
        <w:rPr/>
        <w:t xml:space="preserve">– </w:t>
      </w:r>
      <w:r>
        <w:rPr/>
        <w:t xml:space="preserve">objectives </w:t>
      </w:r>
      <w:r>
        <w:rPr/>
        <w:t xml:space="preserve">-</w:t>
      </w:r>
      <w:r>
        <w:rPr/>
        <w:t xml:space="preserve">Special features </w:t>
      </w:r>
      <w:r>
        <w:rPr/>
        <w:t xml:space="preserve"> </w:t>
      </w:r>
      <w:r>
        <w:rPr/>
        <w:t xml:space="preserve">of the Act</w:t>
      </w:r>
      <w:r>
        <w:rPr/>
        <w:t xml:space="preserve">-</w:t>
      </w:r>
      <w:r>
        <w:rPr/>
        <w:t xml:space="preserve">Three tier features of the Act</w:t>
      </w:r>
      <w:r>
        <w:rPr/>
        <w:t xml:space="preserve">-</w:t>
      </w:r>
      <w:r>
        <w:rPr/>
        <w:t xml:space="preserve">Three tier Redressal Agencies</w:t>
      </w:r>
      <w:r>
        <w:rPr/>
        <w:t xml:space="preserve">-</w:t>
      </w:r>
      <w:r>
        <w:rPr/>
        <w:t xml:space="preserve">District level , State level and National level. Consumer Protection (Amendment) Act 2003.</w:t>
      </w: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Model form of complaints</w:t>
      </w:r>
      <w:r>
        <w:rPr/>
        <w:t xml:space="preserve">-</w:t>
      </w:r>
      <w:r>
        <w:rPr/>
        <w:t xml:space="preserve">with reference to goods and services</w:t>
      </w:r>
      <w:r>
        <w:rPr/>
        <w:t xml:space="preserve">-</w:t>
      </w:r>
      <w:r>
        <w:rPr/>
        <w:t xml:space="preserve">Consumer related cases.</w:t>
      </w:r>
      <w:r>
        <w:rPr/>
        <w:t xml:space="preserve">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" w:line="271" w:lineRule="auto"/>
        <w:ind w:left="10" w:right="52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30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 </w:t>
      </w:r>
    </w:p>
    <w:p>
      <w:pPr>
        <w:spacing w:before="0" w:after="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numPr>
          <w:ilvl w:val="0"/>
          <w:numId w:val="20"/>
        </w:numPr>
        <w:spacing w:before="0" w:after="5" w:line="270" w:lineRule="auto"/>
        <w:ind w:left="720" w:right="13" w:hanging="360"/>
      </w:pPr>
      <w:r>
        <w:rPr/>
        <w:t xml:space="preserve">M.J.Antony , Consumer Rights, Clarion book.</w:t>
      </w:r>
      <w:r>
        <w:rPr/>
        <w:t xml:space="preserve"> </w:t>
      </w:r>
    </w:p>
    <w:p>
      <w:pPr>
        <w:pStyle w:val="normal"/>
        <w:numPr>
          <w:ilvl w:val="0"/>
          <w:numId w:val="20"/>
        </w:numPr>
        <w:spacing w:before="0" w:after="5" w:line="270" w:lineRule="auto"/>
        <w:ind w:left="720" w:right="13" w:hanging="360"/>
      </w:pPr>
      <w:r>
        <w:rPr/>
        <w:t xml:space="preserve">Shri Ram Khanna , Saivta Hanunspal Sheetal Kapoor , H.K.Awasthi, Consumer affairs, University Press 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/>
        <w:t xml:space="preserve"> </w:t>
      </w:r>
    </w:p>
    <w:p>
      <w:pPr>
        <w:pStyle w:val="normal"/>
        <w:numPr>
          <w:ilvl w:val="0"/>
          <w:numId w:val="21"/>
        </w:numPr>
        <w:spacing w:before="0" w:after="5" w:line="270" w:lineRule="auto"/>
        <w:ind w:left="720" w:right="13" w:hanging="360"/>
      </w:pPr>
      <w:r>
        <w:rPr/>
        <w:t xml:space="preserve">R.S.N.Pillai and Bhagavathi, Mordern Marketing Principles and Practices, S.Chand and Company.</w:t>
      </w:r>
      <w:r>
        <w:rPr/>
        <w:t xml:space="preserve"> </w:t>
      </w:r>
    </w:p>
    <w:p>
      <w:pPr>
        <w:pStyle w:val="normal"/>
        <w:numPr>
          <w:ilvl w:val="0"/>
          <w:numId w:val="21"/>
        </w:numPr>
        <w:spacing w:before="0" w:after="5" w:line="270" w:lineRule="auto"/>
        <w:ind w:left="720" w:right="13" w:hanging="360"/>
      </w:pPr>
      <w:r>
        <w:rPr/>
        <w:t xml:space="preserve">S.A.Sherlekar, Marketing Management , Himalaya Publication House.</w:t>
      </w:r>
      <w:r>
        <w:rPr/>
        <w:t xml:space="preserve"> </w:t>
      </w:r>
    </w:p>
    <w:p>
      <w:pPr>
        <w:pStyle w:val="normal"/>
        <w:numPr>
          <w:ilvl w:val="0"/>
          <w:numId w:val="21"/>
        </w:numPr>
        <w:spacing w:before="0" w:after="5" w:line="270" w:lineRule="auto"/>
        <w:ind w:left="720" w:right="13" w:hanging="360"/>
      </w:pPr>
      <w:r>
        <w:rPr/>
        <w:t xml:space="preserve">Mohine Setr and P.Seetharaman, Consumerism A Growing Concept , Phoenix Publishers, New Delhi.</w:t>
      </w:r>
      <w:r>
        <w:rPr/>
        <w:t xml:space="preserve"> </w:t>
      </w:r>
    </w:p>
    <w:p>
      <w:pPr>
        <w:pStyle w:val="normal"/>
        <w:numPr>
          <w:ilvl w:val="0"/>
          <w:numId w:val="21"/>
        </w:numPr>
        <w:spacing w:before="0" w:after="5" w:line="270" w:lineRule="auto"/>
        <w:ind w:left="720" w:right="13" w:hanging="360"/>
      </w:pPr>
      <w:r>
        <w:rPr/>
        <w:t xml:space="preserve">Gulshan &amp; Reddy, Consumer Protection.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ectPr>
          <w:headerReference w:type="even" r:id="rId17"/>
          <w:headerReference w:type="default" r:id="rId15"/>
          <w:headerReference w:type="first" r:id="rId13"/>
          <w:footerReference w:type="even" r:id="rId18"/>
          <w:footerReference w:type="default" r:id="rId16"/>
          <w:footerReference w:type="first" r:id="rId14"/>
          <w:pgSz w:w="11909" w:h="16834" w:orient="portrait"/>
          <w:pgMar w:footer="1441" w:left="1440" w:top="1445" w:right="1436" w:bottom="1981"/>
          <w:pgNumType w:fmt="decimal"/>
          <w:cols/>
          <w:titlePg/>
        </w:sectPr>
      </w:pPr>
    </w:p>
    <w:p>
      <w:pPr>
        <w:spacing w:before="0" w:after="0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77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(III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086"/>
      </w:pPr>
      <w:r>
        <w:rPr/>
        <w:t xml:space="preserve">PART III </w:t>
      </w:r>
      <w:r>
        <w:rPr/>
        <w:t xml:space="preserve">– </w:t>
      </w:r>
      <w:r>
        <w:rPr/>
        <w:t xml:space="preserve">SKILL BASED I </w:t>
      </w:r>
      <w:r>
        <w:rPr/>
        <w:t xml:space="preserve">- </w:t>
      </w:r>
      <w:r>
        <w:rPr/>
        <w:t xml:space="preserve">CORE</w:t>
      </w:r>
      <w:r>
        <w:rPr/>
        <w:t xml:space="preserve"> </w:t>
      </w:r>
      <w:r>
        <w:rPr/>
        <w:t xml:space="preserve">BUSINESS COMMUNICATION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2"/>
        </w:numPr>
        <w:spacing w:before="0" w:after="167" w:line="270" w:lineRule="auto"/>
        <w:ind w:left="960" w:right="13" w:hanging="240"/>
      </w:pPr>
      <w:r>
        <w:rPr/>
        <w:t xml:space="preserve">To equip the students effectively to acquire skills in reading, writing, comprehension and communication</w:t>
      </w:r>
      <w:r>
        <w:rPr/>
        <w:t xml:space="preserve"> </w:t>
      </w:r>
    </w:p>
    <w:p>
      <w:pPr>
        <w:pStyle w:val="normal"/>
        <w:numPr>
          <w:ilvl w:val="0"/>
          <w:numId w:val="22"/>
        </w:numPr>
        <w:spacing w:before="0" w:after="165" w:line="270" w:lineRule="auto"/>
        <w:ind w:left="960" w:right="13" w:hanging="240"/>
      </w:pPr>
      <w:r>
        <w:rPr/>
        <w:t xml:space="preserve">To make them use electronic media for business communication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Introduction:</w:t>
      </w:r>
      <w:r>
        <w:rPr/>
        <w:t xml:space="preserve"> </w:t>
      </w:r>
      <w:r>
        <w:rPr/>
        <w:t xml:space="preserve">Nature and Importance of communication </w:t>
      </w:r>
      <w:r>
        <w:rPr/>
        <w:t xml:space="preserve">– </w:t>
      </w:r>
      <w:r>
        <w:rPr/>
        <w:t xml:space="preserve">Types of communication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(Verbal &amp;</w:t>
      </w:r>
      <w:r>
        <w:rPr/>
        <w:t xml:space="preserve"> </w:t>
      </w:r>
      <w:r>
        <w:rPr/>
        <w:t xml:space="preserve">Non Verbal) </w:t>
      </w:r>
      <w:r>
        <w:rPr/>
        <w:t xml:space="preserve">– </w:t>
      </w:r>
      <w:r>
        <w:rPr/>
        <w:t xml:space="preserve">Forms of communication </w:t>
      </w:r>
      <w:r>
        <w:rPr/>
        <w:t xml:space="preserve">– </w:t>
      </w:r>
      <w:r>
        <w:rPr/>
        <w:t xml:space="preserve">Barriers to communication.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 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202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 Business Correspondence:</w:t>
      </w:r>
      <w:r>
        <w:rPr/>
        <w:t xml:space="preserve"> </w:t>
      </w:r>
      <w:r>
        <w:rPr/>
        <w:t xml:space="preserve">Letter Writing </w:t>
      </w:r>
      <w:r>
        <w:rPr/>
        <w:t xml:space="preserve">-- </w:t>
      </w:r>
      <w:r>
        <w:rPr/>
        <w:t xml:space="preserve">Principles of Letter Writing </w:t>
      </w:r>
      <w:r>
        <w:rPr/>
        <w:t xml:space="preserve">-- </w:t>
      </w:r>
      <w:r>
        <w:rPr/>
        <w:t xml:space="preserve">Quotations </w:t>
      </w:r>
      <w:r>
        <w:rPr/>
        <w:t xml:space="preserve">- </w:t>
      </w:r>
      <w:r>
        <w:rPr/>
        <w:t xml:space="preserve">Orders </w:t>
      </w:r>
      <w:r>
        <w:rPr/>
        <w:t xml:space="preserve">- </w:t>
      </w:r>
      <w:r>
        <w:rPr/>
        <w:t xml:space="preserve">Tenders </w:t>
      </w:r>
      <w:r>
        <w:rPr/>
        <w:t xml:space="preserve">- </w:t>
      </w:r>
      <w:r>
        <w:rPr/>
        <w:t xml:space="preserve">Sales Letters </w:t>
      </w:r>
      <w:r>
        <w:rPr/>
        <w:t xml:space="preserve">- </w:t>
      </w:r>
      <w:r>
        <w:rPr/>
        <w:t xml:space="preserve">Claims and Adjustment Letters </w:t>
      </w:r>
      <w:r>
        <w:rPr/>
        <w:t xml:space="preserve">– </w:t>
      </w:r>
      <w:r>
        <w:rPr/>
        <w:t xml:space="preserve">Credit and Collection Letters.</w:t>
      </w:r>
      <w:r>
        <w:rPr>
          <w:rFonts w:cs="Times New Roman" w:hAnsi="Times New Roman" w:eastAsia="Times New Roman" w:ascii="Times New Roman"/>
          <w:b w:val="1"/>
        </w:rPr>
        <w:t xml:space="preserve">            (</w:t>
      </w:r>
      <w:r>
        <w:rPr>
          <w:rFonts w:cs="Times New Roman" w:hAnsi="Times New Roman" w:eastAsia="Times New Roman" w:ascii="Times New Roman"/>
          <w:b w:val="1"/>
        </w:rPr>
        <w:t xml:space="preserve">20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Job Related Communication: </w:t>
      </w:r>
      <w:r>
        <w:rPr/>
        <w:t xml:space="preserve">Letter of application </w:t>
      </w:r>
      <w:r>
        <w:rPr/>
        <w:t xml:space="preserve">- </w:t>
      </w:r>
      <w:r>
        <w:rPr/>
        <w:t xml:space="preserve">Drafting the Application </w:t>
      </w:r>
      <w:r>
        <w:rPr/>
        <w:t xml:space="preserve">- </w:t>
      </w:r>
      <w:r>
        <w:rPr/>
        <w:t xml:space="preserve">Elements of Structure of Application </w:t>
      </w:r>
      <w:r>
        <w:rPr/>
        <w:t xml:space="preserve">- </w:t>
      </w:r>
      <w:r>
        <w:rPr/>
        <w:t xml:space="preserve">Resume Preparation.</w:t>
      </w:r>
      <w:r>
        <w:rPr>
          <w:rFonts w:cs="Times New Roman" w:hAnsi="Times New Roman" w:eastAsia="Times New Roman" w:ascii="Times New Roman"/>
          <w:b w:val="1"/>
        </w:rPr>
        <w:t xml:space="preserve">      (</w:t>
      </w:r>
      <w:r>
        <w:rPr>
          <w:rFonts w:cs="Times New Roman" w:hAnsi="Times New Roman" w:eastAsia="Times New Roman" w:ascii="Times New Roman"/>
          <w:b w:val="1"/>
        </w:rPr>
        <w:t xml:space="preserve">15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Attending the Interviews: </w:t>
      </w:r>
      <w:r>
        <w:rPr/>
        <w:t xml:space="preserve">Types of Interviews </w:t>
      </w:r>
      <w:r>
        <w:rPr/>
        <w:t xml:space="preserve">- </w:t>
      </w:r>
      <w:r>
        <w:rPr/>
        <w:t xml:space="preserve">Preparation for Attending the Interview </w:t>
      </w:r>
      <w:r>
        <w:rPr/>
        <w:t xml:space="preserve">- </w:t>
      </w:r>
      <w:r>
        <w:rPr/>
        <w:t xml:space="preserve">Before and During the</w:t>
      </w:r>
      <w:r>
        <w:rPr/>
        <w:t xml:space="preserve"> </w:t>
      </w:r>
      <w:r>
        <w:rPr/>
        <w:t xml:space="preserve">Interview </w:t>
      </w:r>
      <w:r>
        <w:rPr/>
        <w:t xml:space="preserve">- </w:t>
      </w:r>
      <w:r>
        <w:rPr/>
        <w:t xml:space="preserve">Interview Process </w:t>
      </w:r>
      <w:r>
        <w:rPr/>
        <w:t xml:space="preserve">– </w:t>
      </w:r>
      <w:r>
        <w:rPr/>
        <w:t xml:space="preserve">Tips for Successful Interview.</w:t>
      </w:r>
      <w:r>
        <w:rPr>
          <w:rFonts w:cs="Times New Roman" w:hAnsi="Times New Roman" w:eastAsia="Times New Roman" w:ascii="Times New Roman"/>
          <w:b w:val="1"/>
        </w:rPr>
        <w:t xml:space="preserve">              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Technology and Business Communication: </w:t>
      </w:r>
      <w:r>
        <w:rPr/>
        <w:t xml:space="preserve">Role and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Effectiveness of Technology in Business Communication </w:t>
      </w:r>
      <w:r>
        <w:rPr/>
        <w:t xml:space="preserve">– </w:t>
      </w:r>
      <w:r>
        <w:rPr/>
        <w:t xml:space="preserve">Email, Text Messaging, Instant Messaging </w:t>
      </w:r>
      <w:r>
        <w:rPr/>
        <w:t xml:space="preserve">– </w:t>
      </w:r>
      <w:r>
        <w:rPr/>
        <w:t xml:space="preserve">Modern Techniques like Video Conferencing, Social Networking </w:t>
      </w:r>
      <w:r>
        <w:rPr/>
        <w:t xml:space="preserve">– </w:t>
      </w:r>
      <w:r>
        <w:rPr/>
        <w:t xml:space="preserve">Strategic Importance of E</w:t>
      </w:r>
      <w:r>
        <w:rPr/>
        <w:t xml:space="preserve">-</w:t>
      </w:r>
    </w:p>
    <w:p>
      <w:pPr>
        <w:spacing w:before="0" w:after="200" w:line="271" w:lineRule="auto"/>
        <w:ind w:left="10" w:right="52"/>
        <w:jc w:val="right"/>
      </w:pPr>
      <w:r>
        <w:rPr/>
        <w:t xml:space="preserve">Communication.</w:t>
      </w:r>
      <w:r>
        <w:rPr>
          <w:rFonts w:cs="Times New Roman" w:hAnsi="Times New Roman" w:eastAsia="Times New Roman" w:ascii="Times New Roman"/>
          <w:b w:val="1"/>
        </w:rPr>
        <w:t xml:space="preserve">  	 	 	 	 	 	 	 	 	 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  (</w:t>
      </w:r>
      <w:r>
        <w:rPr>
          <w:rFonts w:cs="Times New Roman" w:hAnsi="Times New Roman" w:eastAsia="Times New Roman" w:ascii="Times New Roman"/>
          <w:b w:val="1"/>
        </w:rPr>
        <w:t xml:space="preserve">60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 </w:t>
      </w:r>
    </w:p>
    <w:p>
      <w:pPr>
        <w:pStyle w:val="normal"/>
        <w:numPr>
          <w:ilvl w:val="0"/>
          <w:numId w:val="23"/>
        </w:numPr>
        <w:spacing w:before="0" w:after="5" w:line="270" w:lineRule="auto"/>
        <w:ind w:left="720" w:right="13" w:hanging="360"/>
      </w:pPr>
      <w:r>
        <w:rPr/>
        <w:t xml:space="preserve">Ragurathan &amp;amp; Santharam, Business Communication, Margham Publication.</w:t>
      </w:r>
      <w:r>
        <w:rPr/>
        <w:t xml:space="preserve"> </w:t>
      </w:r>
    </w:p>
    <w:p>
      <w:pPr>
        <w:pStyle w:val="normal"/>
        <w:numPr>
          <w:ilvl w:val="0"/>
          <w:numId w:val="23"/>
        </w:numPr>
        <w:spacing w:before="0" w:after="5" w:line="270" w:lineRule="auto"/>
        <w:ind w:left="720" w:right="13" w:hanging="360"/>
      </w:pPr>
      <w:r>
        <w:rPr/>
        <w:t xml:space="preserve">Ashakaul, Effective Business Communication, Prentice Hall.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4"/>
        </w:numPr>
        <w:spacing w:before="0" w:after="5" w:line="270" w:lineRule="auto"/>
        <w:ind w:left="720" w:right="13" w:hanging="360"/>
      </w:pPr>
      <w:r>
        <w:rPr/>
        <w:t xml:space="preserve">R.C. Sharma &amp;amp; Krishnamohan, Business Correspondence and Report Writing, Third</w:t>
      </w:r>
      <w:r>
        <w:rPr/>
        <w:t xml:space="preserve"> </w:t>
      </w:r>
      <w:r>
        <w:rPr/>
        <w:t xml:space="preserve">edition, Tata McGraw Hill.</w:t>
      </w:r>
      <w:r>
        <w:rPr/>
        <w:t xml:space="preserve"> </w:t>
      </w:r>
    </w:p>
    <w:p>
      <w:pPr>
        <w:pStyle w:val="normal"/>
        <w:numPr>
          <w:ilvl w:val="0"/>
          <w:numId w:val="24"/>
        </w:numPr>
        <w:spacing w:before="0" w:after="5" w:line="270" w:lineRule="auto"/>
        <w:ind w:left="720" w:right="13" w:hanging="360"/>
      </w:pPr>
      <w:r>
        <w:rPr/>
        <w:t xml:space="preserve">Penrosemesberry, Advanced Business Communication, Myers Thomson South Western.</w:t>
      </w:r>
      <w:r>
        <w:rPr/>
        <w:t xml:space="preserve"> </w:t>
      </w:r>
    </w:p>
    <w:p>
      <w:pPr>
        <w:pStyle w:val="normal"/>
        <w:numPr>
          <w:ilvl w:val="0"/>
          <w:numId w:val="24"/>
        </w:numPr>
        <w:spacing w:before="0" w:after="5" w:line="270" w:lineRule="auto"/>
        <w:ind w:left="720" w:right="13" w:hanging="360"/>
      </w:pPr>
      <w:r>
        <w:rPr/>
        <w:t xml:space="preserve">Marry Ellan, Guffey ,Thomson, Business C</w:t>
      </w:r>
      <w:r>
        <w:rPr/>
        <w:t xml:space="preserve">o</w:t>
      </w:r>
      <w:r>
        <w:rPr/>
        <w:t xml:space="preserve">mmunication, South Western.</w:t>
      </w:r>
      <w:r>
        <w:rPr/>
        <w:t xml:space="preserve"> </w:t>
      </w:r>
    </w:p>
    <w:p>
      <w:pPr>
        <w:pStyle w:val="normal"/>
        <w:numPr>
          <w:ilvl w:val="0"/>
          <w:numId w:val="24"/>
        </w:numPr>
        <w:spacing w:before="0" w:after="5" w:line="270" w:lineRule="auto"/>
        <w:ind w:left="720" w:right="13" w:hanging="360"/>
      </w:pPr>
      <w:r>
        <w:rPr/>
        <w:t xml:space="preserve">P.N. Ghose Rajendra Paul, J.S.Korlahalli, Business Correspondence and Office Management, Sultan Chand and Sons.</w:t>
      </w:r>
      <w:r>
        <w:rPr/>
        <w:t xml:space="preserve"> </w:t>
      </w:r>
    </w:p>
    <w:p>
      <w:pPr>
        <w:pStyle w:val="normal"/>
        <w:numPr>
          <w:ilvl w:val="0"/>
          <w:numId w:val="24"/>
        </w:numPr>
        <w:spacing w:before="0" w:after="5" w:line="270" w:lineRule="auto"/>
        <w:ind w:left="720" w:right="13" w:hanging="360"/>
      </w:pPr>
      <w:r>
        <w:rPr/>
        <w:t xml:space="preserve">R.S.N. Pillai, Bagavathi, Office Management, S. Chand &amp; Co.</w:t>
      </w:r>
      <w:r>
        <w:rPr/>
        <w:t xml:space="preserve"> </w:t>
      </w:r>
    </w:p>
    <w:p>
      <w:pPr>
        <w:spacing w:before="0" w:after="1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115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12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15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14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01" w:line="358" w:lineRule="auto"/>
        <w:ind w:left="4025" w:right="879" w:hanging="1358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(III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PART IV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808"/>
      </w:pPr>
      <w:r>
        <w:rPr/>
        <w:t xml:space="preserve"> </w:t>
      </w:r>
      <w:r>
        <w:rPr/>
        <w:t xml:space="preserve">YOGA</w:t>
      </w:r>
      <w:r>
        <w:rPr/>
        <w:t xml:space="preserve"> - </w:t>
      </w:r>
      <w:r>
        <w:rPr/>
        <w:t xml:space="preserve">COMMON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9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6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218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144" w:line="259" w:lineRule="auto"/>
        <w:ind w:left="57" w:firstLine="0"/>
        <w:jc w:val="center"/>
      </w:pP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>
      <w:pPr>
        <w:pStyle w:val="heading2"/>
        <w:spacing w:before="0" w:after="19" w:line="259" w:lineRule="auto"/>
        <w:ind w:left="1810" w:right="1085"/>
      </w:pPr>
      <w:r>
        <w:rPr/>
        <w:t xml:space="preserve">PART III </w:t>
      </w:r>
      <w:r>
        <w:rPr/>
        <w:t xml:space="preserve">– </w:t>
      </w:r>
      <w:r>
        <w:rPr/>
        <w:t xml:space="preserve">MAJOR CORE </w:t>
      </w:r>
      <w:r>
        <w:rPr/>
        <w:t xml:space="preserve">-</w:t>
      </w:r>
      <w:r>
        <w:rPr/>
        <w:t xml:space="preserve">9</w:t>
      </w:r>
      <w:r>
        <w:rPr/>
        <w:t xml:space="preserve"> </w:t>
      </w:r>
    </w:p>
    <w:p>
      <w:pPr>
        <w:spacing w:before="0" w:after="5" w:line="267" w:lineRule="auto"/>
        <w:ind w:left="2502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ADVANCED FINANCIAL ACCOUNTING II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6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18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5"/>
        </w:numPr>
        <w:spacing w:before="0" w:after="5" w:line="270" w:lineRule="auto"/>
        <w:ind w:left="720" w:right="13" w:hanging="360"/>
      </w:pPr>
      <w:r>
        <w:rPr/>
        <w:t xml:space="preserve">To understand the nature and system of accounting followed in Partnership firm.</w:t>
      </w:r>
      <w:r>
        <w:rPr/>
        <w:t xml:space="preserve"> </w:t>
      </w:r>
    </w:p>
    <w:p>
      <w:pPr>
        <w:pStyle w:val="normal"/>
        <w:numPr>
          <w:ilvl w:val="0"/>
          <w:numId w:val="25"/>
        </w:numPr>
        <w:spacing w:before="0" w:after="5" w:line="270" w:lineRule="auto"/>
        <w:ind w:left="720" w:right="13" w:hanging="360"/>
      </w:pPr>
      <w:r>
        <w:rPr/>
        <w:t xml:space="preserve">To know the procedures to be followed at the time of Admission, Retirement and Death of a partner in a partnership business.</w:t>
      </w:r>
      <w:r>
        <w:rPr/>
        <w:t xml:space="preserve"> </w:t>
      </w:r>
    </w:p>
    <w:p>
      <w:pPr>
        <w:pStyle w:val="normal"/>
        <w:numPr>
          <w:ilvl w:val="0"/>
          <w:numId w:val="25"/>
        </w:numPr>
        <w:spacing w:before="0" w:after="244" w:line="270" w:lineRule="auto"/>
        <w:ind w:left="720" w:right="13" w:hanging="360"/>
      </w:pPr>
      <w:r>
        <w:rPr/>
        <w:t xml:space="preserve">To know the procedures to be followed at the time of dissolution of partnership business.</w:t>
      </w:r>
      <w:r>
        <w:rPr/>
        <w:t xml:space="preserve"> </w:t>
      </w:r>
    </w:p>
    <w:p>
      <w:pPr>
        <w:tabs>
          <w:tab w:val="right" w:pos="9033"/>
        </w:tabs>
        <w:spacing w:before="0" w:after="259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Partnership Accounts</w:t>
      </w:r>
      <w:r>
        <w:rPr/>
        <w:t xml:space="preserve"> – </w:t>
      </w:r>
      <w:r>
        <w:rPr/>
        <w:t xml:space="preserve">Past adjustments and guarantee</w:t>
      </w:r>
      <w:r>
        <w:rPr/>
        <w:t xml:space="preserve">.</w:t>
      </w:r>
      <w:r>
        <w:rPr/>
        <w:t xml:space="preserve">  	             </w:t>
      </w:r>
      <w:r>
        <w:rPr>
          <w:rFonts w:cs="Times New Roman" w:hAnsi="Times New Roman" w:eastAsia="Times New Roman" w:ascii="Times New Roman"/>
          <w:b w:val="1"/>
        </w:rPr>
        <w:t xml:space="preserve">(15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Admission of a Partner</w:t>
      </w:r>
      <w:r>
        <w:rPr/>
        <w:t xml:space="preserve"> – </w:t>
      </w:r>
      <w:r>
        <w:rPr/>
        <w:t xml:space="preserve">Revaluation Account </w:t>
      </w:r>
      <w:r>
        <w:rPr/>
        <w:t xml:space="preserve">– </w:t>
      </w:r>
      <w:r>
        <w:rPr/>
        <w:t xml:space="preserve">Adjustment regarding  goodwill </w:t>
      </w:r>
      <w:r>
        <w:rPr/>
        <w:t xml:space="preserve">– </w:t>
      </w:r>
    </w:p>
    <w:p>
      <w:pPr>
        <w:pStyle w:val="normal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right" w:pos="9033"/>
        </w:tabs>
        <w:spacing w:before="0" w:after="253" w:line="270" w:lineRule="auto"/>
        <w:ind w:left="-15" w:firstLine="0"/>
        <w:jc w:val="left"/>
      </w:pPr>
      <w:r>
        <w:rPr/>
        <w:t xml:space="preserve">Adjustment regarding capital.</w:t>
      </w:r>
      <w:r>
        <w:rPr/>
        <w:t xml:space="preserve"> 	 	 	 	 	 	            </w:t>
      </w:r>
      <w:r>
        <w:rPr>
          <w:rFonts w:cs="Times New Roman" w:hAnsi="Times New Roman" w:eastAsia="Times New Roman" w:ascii="Times New Roman"/>
          <w:b w:val="1"/>
        </w:rPr>
        <w:t xml:space="preserve">(20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Retirement  or Death of a Partner</w:t>
      </w:r>
      <w:r>
        <w:rPr/>
        <w:t xml:space="preserve"> – </w:t>
      </w:r>
      <w:r>
        <w:rPr/>
        <w:t xml:space="preserve">Retirement and Admission </w:t>
      </w:r>
      <w:r>
        <w:rPr/>
        <w:t xml:space="preserve">– </w:t>
      </w:r>
      <w:r>
        <w:rPr/>
        <w:t xml:space="preserve">Death of </w:t>
      </w:r>
    </w:p>
    <w:p>
      <w:pPr>
        <w:pStyle w:val="normal"/>
        <w:tabs>
          <w:tab w:val="center" w:pos="5761"/>
          <w:tab w:val="center" w:pos="6481"/>
          <w:tab w:val="right" w:pos="9033"/>
        </w:tabs>
        <w:spacing w:before="0" w:after="256" w:line="270" w:lineRule="auto"/>
        <w:ind w:left="-15" w:firstLine="0"/>
        <w:jc w:val="left"/>
      </w:pPr>
      <w:r>
        <w:rPr/>
        <w:t xml:space="preserve">Partner </w:t>
      </w:r>
      <w:r>
        <w:rPr/>
        <w:t xml:space="preserve">– </w:t>
      </w:r>
      <w:r>
        <w:rPr/>
        <w:t xml:space="preserve">Retiring Partner’s loan </w:t>
      </w:r>
      <w:r>
        <w:rPr/>
        <w:t xml:space="preserve">– </w:t>
      </w:r>
      <w:r>
        <w:rPr/>
        <w:t xml:space="preserve">Joint life policy.</w:t>
      </w:r>
      <w:r>
        <w:rPr/>
        <w:t xml:space="preserve">  	 	 	            </w:t>
      </w:r>
      <w:r>
        <w:rPr>
          <w:rFonts w:cs="Times New Roman" w:hAnsi="Times New Roman" w:eastAsia="Times New Roman" w:ascii="Times New Roman"/>
          <w:b w:val="1"/>
        </w:rPr>
        <w:t xml:space="preserve">(18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Dissolution of partnership</w:t>
      </w:r>
      <w:r>
        <w:rPr/>
        <w:t xml:space="preserve"> – </w:t>
      </w:r>
      <w:r>
        <w:rPr/>
        <w:t xml:space="preserve">Accounting Procedure </w:t>
      </w:r>
      <w:r>
        <w:rPr/>
        <w:t xml:space="preserve">– </w:t>
      </w:r>
      <w:r>
        <w:rPr/>
        <w:t xml:space="preserve">Insolvency of a partner, two partners and all partners </w:t>
      </w:r>
      <w:r>
        <w:rPr/>
        <w:t xml:space="preserve">– </w:t>
      </w:r>
      <w:r>
        <w:rPr/>
        <w:t xml:space="preserve">Garner vs. Murray rule .</w:t>
      </w:r>
      <w:r>
        <w:rPr/>
        <w:t xml:space="preserve">                </w:t>
      </w:r>
      <w:r>
        <w:rPr>
          <w:rFonts w:cs="Times New Roman" w:hAnsi="Times New Roman" w:eastAsia="Times New Roman" w:ascii="Times New Roman"/>
          <w:b w:val="1"/>
        </w:rPr>
        <w:t xml:space="preserve">(22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Amalgamation of firms</w:t>
      </w:r>
      <w:r>
        <w:rPr/>
        <w:t xml:space="preserve"> - </w:t>
      </w:r>
      <w:r>
        <w:rPr/>
        <w:t xml:space="preserve">Sale to a company </w:t>
      </w:r>
      <w:r>
        <w:rPr/>
        <w:t xml:space="preserve">– </w:t>
      </w:r>
      <w:r>
        <w:rPr/>
        <w:t xml:space="preserve">Gradual Realisation of Assets and </w:t>
      </w:r>
    </w:p>
    <w:p>
      <w:pPr>
        <w:pStyle w:val="normal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033"/>
        </w:tabs>
        <w:spacing w:before="0" w:after="259" w:line="270" w:lineRule="auto"/>
        <w:ind w:left="-15" w:firstLine="0"/>
        <w:jc w:val="left"/>
      </w:pPr>
      <w:r>
        <w:rPr/>
        <w:t xml:space="preserve">Piecemeal Distribution.</w:t>
      </w:r>
      <w:r>
        <w:rPr/>
        <w:t xml:space="preserve"> 	 	 	 	 	 	 	            </w:t>
      </w:r>
      <w:r>
        <w:rPr>
          <w:rFonts w:cs="Times New Roman" w:hAnsi="Times New Roman" w:eastAsia="Times New Roman" w:ascii="Times New Roman"/>
          <w:b w:val="1"/>
        </w:rPr>
        <w:t xml:space="preserve">(15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5" w:line="271" w:lineRule="auto"/>
        <w:ind w:left="10" w:right="52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90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6"/>
        </w:numPr>
        <w:spacing w:before="0" w:after="5" w:line="270" w:lineRule="auto"/>
        <w:ind w:left="732" w:right="13" w:hanging="293"/>
      </w:pPr>
      <w:r>
        <w:rPr/>
        <w:t xml:space="preserve">S.P.Jain &amp; K.L.Narang, Advanced Accountancy, Kalyani Publishers, New Delhi.</w:t>
      </w:r>
      <w:r>
        <w:rPr/>
        <w:t xml:space="preserve"> </w:t>
      </w:r>
    </w:p>
    <w:p>
      <w:pPr>
        <w:pStyle w:val="normal"/>
        <w:numPr>
          <w:ilvl w:val="0"/>
          <w:numId w:val="26"/>
        </w:numPr>
        <w:spacing w:before="0" w:after="5" w:line="270" w:lineRule="auto"/>
        <w:ind w:left="732" w:right="13" w:hanging="293"/>
      </w:pPr>
      <w:r>
        <w:rPr/>
        <w:t xml:space="preserve">T.S. Reddy &amp; A. Murthy, Advanced Accountancy, Margham Publication, Chennai</w:t>
      </w:r>
      <w:r>
        <w:rPr/>
        <w:t xml:space="preserve">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7"/>
        </w:numPr>
        <w:spacing w:before="0" w:after="5" w:line="270" w:lineRule="auto"/>
        <w:ind w:left="720" w:right="13" w:hanging="269"/>
      </w:pPr>
      <w:r>
        <w:rPr/>
        <w:t xml:space="preserve">R.L. Gupta and M. Radhaswamy, Advanced Accountancy, Volume I, Sultan Chand &amp; Sons, New Delhi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7"/>
        </w:numPr>
        <w:spacing w:before="0" w:after="5" w:line="270" w:lineRule="auto"/>
        <w:ind w:left="720" w:right="13" w:hanging="269"/>
      </w:pPr>
      <w:r>
        <w:rPr/>
        <w:t xml:space="preserve">M. Shukla and T.S. Grewal, Advanced Accountancy, Volume I, Sultan Chand &amp;Co.,</w:t>
      </w:r>
      <w:r>
        <w:rPr/>
        <w:t xml:space="preserve"> </w:t>
      </w:r>
      <w:r>
        <w:rPr/>
        <w:t xml:space="preserve">New Delhi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7"/>
        </w:numPr>
        <w:spacing w:before="0" w:after="5" w:line="270" w:lineRule="auto"/>
        <w:ind w:left="720" w:right="13" w:hanging="269"/>
      </w:pPr>
      <w:r>
        <w:rPr/>
        <w:t xml:space="preserve">Dr.M.A. Arulanandam &amp; K.S.Raman, Advanced Accountancy Volume I,  Himalaya Publishing House , Mumbai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27"/>
        </w:numPr>
        <w:spacing w:before="0" w:after="5" w:line="270" w:lineRule="auto"/>
        <w:ind w:left="720" w:right="13" w:hanging="269"/>
      </w:pPr>
      <w:r>
        <w:rPr/>
        <w:t xml:space="preserve">S. P. Ayyangar, Advanced Accountancy, Sultan Chand &amp; Sons, New Delhi.</w:t>
      </w:r>
      <w:r>
        <w:rPr/>
        <w:t xml:space="preserve"> </w:t>
      </w:r>
    </w:p>
    <w:p>
      <w:pPr>
        <w:spacing w:before="0" w:after="0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59" w:lineRule="auto"/>
        <w:ind w:left="1083" w:firstLine="0"/>
        <w:jc w:val="center"/>
      </w:pPr>
      <w:r>
        <w:rPr>
          <w:rFonts w:cs="Times New Roman" w:hAnsi="Times New Roman" w:eastAsia="Times New Roman" w:ascii="Times New Roman"/>
          <w:b w:val="1"/>
          <w:sz w:val="2"/>
        </w:rPr>
        <w:t xml:space="preserve"> </w:t>
      </w:r>
    </w:p>
    <w:p>
      <w:pPr>
        <w:pStyle w:val="heading2"/>
        <w:spacing w:before="0" w:after="19" w:line="259" w:lineRule="auto"/>
        <w:ind w:left="1810" w:right="726"/>
      </w:pPr>
      <w:r>
        <w:rPr/>
        <w:t xml:space="preserve">II B. COM (IV SEMESTER) </w:t>
      </w:r>
      <w:r>
        <w:rPr/>
        <w:t xml:space="preserve">– </w:t>
      </w:r>
      <w:r>
        <w:rPr/>
        <w:t xml:space="preserve">UNDER CBCS</w:t>
      </w:r>
      <w:r>
        <w:rPr/>
        <w:t xml:space="preserve"> </w:t>
      </w:r>
      <w:r>
        <w:rPr/>
        <w:t xml:space="preserve">PART III </w:t>
      </w:r>
      <w:r>
        <w:rPr/>
        <w:t xml:space="preserve">– </w:t>
      </w:r>
      <w:r>
        <w:rPr/>
        <w:t xml:space="preserve">MAJOR</w:t>
      </w:r>
      <w:r>
        <w:rPr/>
        <w:t xml:space="preserve"> </w:t>
      </w:r>
      <w:r>
        <w:rPr/>
        <w:t xml:space="preserve">CORE </w:t>
      </w:r>
      <w:r>
        <w:rPr/>
        <w:t xml:space="preserve">-</w:t>
      </w:r>
      <w:r>
        <w:rPr/>
        <w:t xml:space="preserve">10</w:t>
      </w:r>
      <w:r>
        <w:rPr/>
        <w:t xml:space="preserve"> </w:t>
      </w:r>
      <w:r>
        <w:rPr/>
        <w:t xml:space="preserve">BUSINESS MATHEMATICS</w:t>
      </w:r>
      <w:r>
        <w:rPr/>
        <w:t xml:space="preserve"> </w:t>
      </w:r>
    </w:p>
    <w:p>
      <w:pPr>
        <w:spacing w:before="0" w:after="0" w:line="259" w:lineRule="auto"/>
        <w:ind w:left="77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8"/>
        </w:numPr>
        <w:spacing w:before="0" w:after="5" w:line="270" w:lineRule="auto"/>
        <w:ind w:left="720" w:right="13" w:hanging="360"/>
      </w:pPr>
      <w:r>
        <w:rPr/>
        <w:t xml:space="preserve">To provide basic knowledge of mathematical techniques as are applicable to business.</w:t>
      </w:r>
      <w:r>
        <w:rPr/>
        <w:t xml:space="preserve"> </w:t>
      </w:r>
    </w:p>
    <w:p>
      <w:pPr>
        <w:pStyle w:val="normal"/>
        <w:numPr>
          <w:ilvl w:val="0"/>
          <w:numId w:val="28"/>
        </w:numPr>
        <w:spacing w:before="0" w:after="5" w:line="270" w:lineRule="auto"/>
        <w:ind w:left="720" w:right="13" w:hanging="360"/>
      </w:pPr>
      <w:r>
        <w:rPr/>
        <w:t xml:space="preserve">To provide logical idea to find out practical solutions for the managerial problems.</w:t>
      </w:r>
      <w:r>
        <w:rPr/>
        <w:t xml:space="preserve"> </w:t>
      </w:r>
    </w:p>
    <w:p>
      <w:pPr>
        <w:spacing w:before="0" w:after="13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Number systems and equations</w:t>
      </w:r>
      <w:r>
        <w:rPr/>
        <w:t xml:space="preserve">- </w:t>
      </w:r>
      <w:r>
        <w:rPr/>
        <w:t xml:space="preserve">Numbers</w:t>
      </w:r>
      <w:r>
        <w:rPr/>
        <w:t xml:space="preserve">-</w:t>
      </w:r>
      <w:r>
        <w:rPr/>
        <w:t xml:space="preserve">natural</w:t>
      </w:r>
      <w:r>
        <w:rPr/>
        <w:t xml:space="preserve">-</w:t>
      </w:r>
      <w:r>
        <w:rPr/>
        <w:t xml:space="preserve">whole </w:t>
      </w:r>
      <w:r>
        <w:rPr/>
        <w:t xml:space="preserve">– </w:t>
      </w:r>
      <w:r>
        <w:rPr/>
        <w:t xml:space="preserve">rational</w:t>
      </w:r>
      <w:r>
        <w:rPr/>
        <w:t xml:space="preserve">-</w:t>
      </w:r>
      <w:r>
        <w:rPr/>
        <w:t xml:space="preserve">irrational </w:t>
      </w:r>
      <w:r>
        <w:rPr/>
        <w:t xml:space="preserve">– </w:t>
      </w:r>
      <w:r>
        <w:rPr/>
        <w:t xml:space="preserve">real. Equations </w:t>
      </w:r>
      <w:r>
        <w:rPr/>
        <w:t xml:space="preserve">– </w:t>
      </w:r>
      <w:r>
        <w:rPr/>
        <w:t xml:space="preserve">linear</w:t>
      </w:r>
      <w:r>
        <w:rPr/>
        <w:t xml:space="preserve">-</w:t>
      </w:r>
      <w:r>
        <w:rPr/>
        <w:t xml:space="preserve">quadratic </w:t>
      </w:r>
      <w:r>
        <w:rPr/>
        <w:t xml:space="preserve">– </w:t>
      </w:r>
      <w:r>
        <w:rPr/>
        <w:t xml:space="preserve">solutions of simultaneous linear equations with two or three unknowns </w:t>
      </w:r>
      <w:r>
        <w:rPr/>
        <w:t xml:space="preserve">– </w:t>
      </w:r>
      <w:r>
        <w:rPr/>
        <w:t xml:space="preserve">solutions of quadratic equations </w:t>
      </w:r>
      <w:r>
        <w:rPr/>
        <w:t xml:space="preserve">- </w:t>
      </w:r>
      <w:r>
        <w:rPr/>
        <w:t xml:space="preserve">nature of the roots </w:t>
      </w:r>
      <w:r>
        <w:rPr/>
        <w:t xml:space="preserve">– </w:t>
      </w:r>
      <w:r>
        <w:rPr/>
        <w:t xml:space="preserve">forming quadratic </w:t>
      </w:r>
    </w:p>
    <w:p>
      <w:pPr>
        <w:pStyle w:val="normal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70" w:lineRule="auto"/>
        <w:ind w:left="-15" w:firstLine="0"/>
        <w:jc w:val="left"/>
      </w:pPr>
      <w:r>
        <w:rPr/>
        <w:t xml:space="preserve">equation.</w:t>
      </w: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5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 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Indices</w:t>
      </w:r>
      <w:r>
        <w:rPr/>
        <w:t xml:space="preserve"> – </w:t>
      </w:r>
      <w:r>
        <w:rPr/>
        <w:t xml:space="preserve">Definition </w:t>
      </w:r>
      <w:r>
        <w:rPr/>
        <w:t xml:space="preserve">– </w:t>
      </w:r>
      <w:r>
        <w:rPr/>
        <w:t xml:space="preserve">Positive indices </w:t>
      </w:r>
      <w:r>
        <w:rPr/>
        <w:t xml:space="preserve">– </w:t>
      </w:r>
      <w:r>
        <w:rPr/>
        <w:t xml:space="preserve">Laws of indices </w:t>
      </w:r>
      <w:r>
        <w:rPr/>
        <w:t xml:space="preserve">– </w:t>
      </w:r>
      <w:r>
        <w:rPr/>
        <w:t xml:space="preserve">Negative indices </w:t>
      </w:r>
      <w:r>
        <w:rPr/>
        <w:t xml:space="preserve">– </w:t>
      </w:r>
      <w:r>
        <w:rPr/>
        <w:t xml:space="preserve">Zero and unity indices </w:t>
      </w:r>
      <w:r>
        <w:rPr/>
        <w:t xml:space="preserve">– </w:t>
      </w:r>
      <w:r>
        <w:rPr/>
        <w:t xml:space="preserve">Fractional indices. Logarithms </w:t>
      </w:r>
      <w:r>
        <w:rPr/>
        <w:t xml:space="preserve">– </w:t>
      </w:r>
      <w:r>
        <w:rPr/>
        <w:t xml:space="preserve">Definition </w:t>
      </w:r>
      <w:r>
        <w:rPr/>
        <w:t xml:space="preserve">–</w:t>
      </w:r>
      <w:r>
        <w:rPr/>
        <w:t xml:space="preserve">Properties of logarithms</w:t>
      </w:r>
      <w:r>
        <w:rPr/>
        <w:t xml:space="preserve">-</w:t>
      </w:r>
    </w:p>
    <w:p>
      <w:pPr>
        <w:pStyle w:val="normal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70" w:lineRule="auto"/>
        <w:ind w:left="-15" w:firstLine="0"/>
        <w:jc w:val="left"/>
      </w:pPr>
      <w:r>
        <w:rPr/>
        <w:t xml:space="preserve">Laws of logarithms</w:t>
      </w:r>
      <w:r>
        <w:rPr/>
        <w:t xml:space="preserve">-</w:t>
      </w:r>
      <w:r>
        <w:rPr/>
        <w:t xml:space="preserve">Common logarithm.</w:t>
      </w:r>
      <w:r>
        <w:rPr/>
        <w:t xml:space="preserve">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2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Analytical geometry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 </w:t>
      </w:r>
      <w:r>
        <w:rPr/>
        <w:t xml:space="preserve">Distance between two points in a plane</w:t>
      </w:r>
      <w:r>
        <w:rPr/>
        <w:t xml:space="preserve">-</w:t>
      </w:r>
      <w:r>
        <w:rPr/>
        <w:t xml:space="preserve">slope of a straight line </w:t>
      </w:r>
      <w:r>
        <w:rPr/>
        <w:t xml:space="preserve">– </w:t>
      </w:r>
      <w:r>
        <w:rPr/>
        <w:t xml:space="preserve">equation of straight line </w:t>
      </w:r>
      <w:r>
        <w:rPr/>
        <w:t xml:space="preserve">– </w:t>
      </w:r>
      <w:r>
        <w:rPr/>
        <w:t xml:space="preserve">point of intersection of two lines </w:t>
      </w:r>
      <w:r>
        <w:rPr/>
        <w:t xml:space="preserve">– </w:t>
      </w:r>
      <w:r>
        <w:rPr/>
        <w:t xml:space="preserve">applications (1) demand </w:t>
      </w:r>
    </w:p>
    <w:p>
      <w:pPr>
        <w:pStyle w:val="normal"/>
        <w:tabs>
          <w:tab w:val="center" w:pos="5761"/>
          <w:tab w:val="center" w:pos="6481"/>
          <w:tab w:val="center" w:pos="7201"/>
          <w:tab w:val="right" w:pos="9033"/>
        </w:tabs>
        <w:spacing w:before="0" w:after="5" w:line="270" w:lineRule="auto"/>
        <w:ind w:left="-15" w:firstLine="0"/>
        <w:jc w:val="left"/>
      </w:pPr>
      <w:r>
        <w:rPr/>
        <w:t xml:space="preserve">and supply (2) cost</w:t>
      </w:r>
      <w:r>
        <w:rPr/>
        <w:t xml:space="preserve">-</w:t>
      </w:r>
      <w:r>
        <w:rPr/>
        <w:t xml:space="preserve">output (3) break</w:t>
      </w:r>
      <w:r>
        <w:rPr/>
        <w:t xml:space="preserve">-</w:t>
      </w:r>
      <w:r>
        <w:rPr/>
        <w:t xml:space="preserve">even analysis.</w:t>
      </w:r>
      <w:r>
        <w:rPr>
          <w:rFonts w:cs="Times New Roman" w:hAnsi="Times New Roman" w:eastAsia="Times New Roman" w:ascii="Times New Roman"/>
          <w:b w:val="1"/>
        </w:rPr>
        <w:t xml:space="preserve">    	 	 	 	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                         </w:t>
      </w:r>
    </w:p>
    <w:p>
      <w:pPr>
        <w:spacing w:before="0" w:after="15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Matrices </w:t>
      </w:r>
      <w:r>
        <w:rPr/>
        <w:t xml:space="preserve">– </w:t>
      </w:r>
      <w:r>
        <w:rPr/>
        <w:t xml:space="preserve">meaning </w:t>
      </w:r>
      <w:r>
        <w:rPr/>
        <w:t xml:space="preserve">– </w:t>
      </w:r>
      <w:r>
        <w:rPr/>
        <w:t xml:space="preserve">types </w:t>
      </w:r>
      <w:r>
        <w:rPr/>
        <w:t xml:space="preserve">– </w:t>
      </w:r>
      <w:r>
        <w:rPr/>
        <w:t xml:space="preserve">algebra of  matrices </w:t>
      </w:r>
      <w:r>
        <w:rPr/>
        <w:t xml:space="preserve">– </w:t>
      </w:r>
      <w:r>
        <w:rPr/>
        <w:t xml:space="preserve">addition and subtraction </w:t>
      </w:r>
      <w:r>
        <w:rPr/>
        <w:t xml:space="preserve">– </w:t>
      </w:r>
      <w:r>
        <w:rPr/>
        <w:t xml:space="preserve">scalar multiplication </w:t>
      </w:r>
      <w:r>
        <w:rPr/>
        <w:t xml:space="preserve">– </w:t>
      </w:r>
      <w:r>
        <w:rPr/>
        <w:t xml:space="preserve">Multiplication of  matrices</w:t>
      </w:r>
      <w:r>
        <w:rPr/>
        <w:t xml:space="preserve">-</w:t>
      </w:r>
      <w:r>
        <w:rPr/>
        <w:t xml:space="preserve">transpose of a matrix </w:t>
      </w:r>
      <w:r>
        <w:rPr/>
        <w:t xml:space="preserve">–</w:t>
      </w:r>
      <w:r>
        <w:rPr/>
        <w:t xml:space="preserve">Determinant </w:t>
      </w:r>
      <w:r>
        <w:rPr/>
        <w:t xml:space="preserve">– </w:t>
      </w:r>
      <w:r>
        <w:rPr/>
        <w:t xml:space="preserve">minors and co</w:t>
      </w:r>
      <w:r>
        <w:rPr/>
        <w:t xml:space="preserve">-</w:t>
      </w:r>
      <w:r>
        <w:rPr/>
        <w:t xml:space="preserve">factors </w:t>
      </w:r>
      <w:r>
        <w:rPr/>
        <w:t xml:space="preserve">–</w:t>
      </w:r>
      <w:r>
        <w:rPr/>
        <w:t xml:space="preserve">inverse of a matrix </w:t>
      </w:r>
      <w:r>
        <w:rPr/>
        <w:t xml:space="preserve">– </w:t>
      </w:r>
      <w:r>
        <w:rPr/>
        <w:t xml:space="preserve">solving simultaneous linear equations using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70" w:lineRule="auto"/>
        <w:ind w:left="-15" w:firstLine="0"/>
        <w:jc w:val="left"/>
      </w:pPr>
      <w:r>
        <w:rPr/>
        <w:t xml:space="preserve">matrix method </w:t>
      </w:r>
      <w:r>
        <w:rPr/>
        <w:t xml:space="preserve">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1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Commercial arithmetic</w:t>
      </w:r>
      <w:r>
        <w:rPr/>
        <w:t xml:space="preserve"> – </w:t>
      </w:r>
      <w:r>
        <w:rPr/>
        <w:t xml:space="preserve">Simple interest </w:t>
      </w:r>
      <w:r>
        <w:rPr/>
        <w:t xml:space="preserve">– </w:t>
      </w:r>
      <w:r>
        <w:rPr/>
        <w:t xml:space="preserve">Compound interest </w:t>
      </w:r>
      <w:r>
        <w:rPr/>
        <w:t xml:space="preserve">– </w:t>
      </w:r>
      <w:r>
        <w:rPr/>
        <w:t xml:space="preserve">Depreciation. Discount </w:t>
      </w:r>
      <w:r>
        <w:rPr/>
        <w:t xml:space="preserve">– </w:t>
      </w:r>
      <w:r>
        <w:rPr/>
        <w:t xml:space="preserve">true discount </w:t>
      </w:r>
      <w:r>
        <w:rPr/>
        <w:t xml:space="preserve">– </w:t>
      </w:r>
      <w:r>
        <w:rPr/>
        <w:t xml:space="preserve">Discounting a Bill of exchange </w:t>
      </w:r>
      <w:r>
        <w:rPr/>
        <w:t xml:space="preserve">-  </w:t>
      </w:r>
      <w:r>
        <w:rPr/>
        <w:t xml:space="preserve">Banker’s discount </w:t>
      </w:r>
      <w:r>
        <w:rPr/>
        <w:t xml:space="preserve">– </w:t>
      </w:r>
      <w:r>
        <w:rPr/>
        <w:t xml:space="preserve">Banker’s </w:t>
      </w:r>
    </w:p>
    <w:p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/>
        <w:t xml:space="preserve">Gain.</w:t>
      </w:r>
      <w:r>
        <w:rPr/>
        <w:t xml:space="preserve"> 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13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9"/>
        </w:numPr>
        <w:spacing w:before="0" w:after="5" w:line="270" w:lineRule="auto"/>
        <w:ind w:left="720" w:right="13" w:hanging="293"/>
      </w:pPr>
      <w:r>
        <w:rPr/>
        <w:t xml:space="preserve">D.S. Sancheti &amp; V.K. Kapoor, Business Mathematics Sultan Chand and Sons, New Delhi.</w:t>
      </w:r>
      <w:r>
        <w:rPr/>
        <w:t xml:space="preserve"> </w:t>
      </w:r>
    </w:p>
    <w:p>
      <w:pPr>
        <w:pStyle w:val="normal"/>
        <w:numPr>
          <w:ilvl w:val="0"/>
          <w:numId w:val="29"/>
        </w:numPr>
        <w:spacing w:before="0" w:after="5" w:line="270" w:lineRule="auto"/>
        <w:ind w:left="720" w:right="13" w:hanging="293"/>
      </w:pPr>
      <w:r>
        <w:rPr/>
        <w:t xml:space="preserve">M. Manoharan &amp; C. Elango, Business Mathematics, Palani Paramount Publications, Palani.</w:t>
      </w:r>
      <w:r>
        <w:rPr/>
        <w:t xml:space="preserve"> </w:t>
      </w:r>
    </w:p>
    <w:p>
      <w:pPr>
        <w:spacing w:before="0" w:after="141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8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0"/>
        </w:numPr>
        <w:spacing w:before="0" w:after="5" w:line="270" w:lineRule="auto"/>
        <w:ind w:left="720" w:right="13" w:hanging="360"/>
      </w:pPr>
      <w:r>
        <w:rPr/>
        <w:t xml:space="preserve">G.K. Ranganath, Text book of Business Mathematics, Himalaya Publishing House, Delhi.</w:t>
      </w:r>
      <w:r>
        <w:rPr/>
        <w:t xml:space="preserve"> </w:t>
      </w:r>
    </w:p>
    <w:p>
      <w:pPr>
        <w:pStyle w:val="normal"/>
        <w:numPr>
          <w:ilvl w:val="0"/>
          <w:numId w:val="30"/>
        </w:numPr>
        <w:spacing w:before="0" w:after="5" w:line="270" w:lineRule="auto"/>
        <w:ind w:left="720" w:right="13" w:hanging="360"/>
      </w:pPr>
      <w:r>
        <w:rPr/>
        <w:t xml:space="preserve">D.C. Sanchetti &amp; B.M. Agarwal, Business Mathematics, Sultan Chand and Sons, New Delhi.</w:t>
      </w:r>
      <w:r>
        <w:rPr/>
        <w:t xml:space="preserve"> </w:t>
      </w:r>
    </w:p>
    <w:p>
      <w:pPr>
        <w:pStyle w:val="heading2"/>
        <w:spacing w:before="0" w:after="19" w:line="259" w:lineRule="auto"/>
        <w:ind w:left="1810" w:right="1083"/>
      </w:pPr>
      <w:r>
        <w:rPr/>
        <w:t xml:space="preserve">PART III </w:t>
      </w:r>
      <w:r>
        <w:rPr/>
        <w:t xml:space="preserve">–</w:t>
      </w:r>
      <w:r>
        <w:rPr/>
        <w:t xml:space="preserve">MAJOR CORE </w:t>
      </w:r>
      <w:r>
        <w:rPr/>
        <w:t xml:space="preserve">-</w:t>
      </w:r>
      <w:r>
        <w:rPr/>
        <w:t xml:space="preserve">11</w:t>
      </w:r>
      <w:r>
        <w:rPr/>
        <w:t xml:space="preserve"> </w:t>
      </w:r>
      <w:r>
        <w:rPr/>
        <w:t xml:space="preserve">CAPITAL MARKET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4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32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1"/>
        </w:numPr>
        <w:spacing w:before="0" w:after="5" w:line="270" w:lineRule="auto"/>
        <w:ind w:left="870" w:right="75" w:hanging="420"/>
      </w:pPr>
      <w:r>
        <w:rPr/>
        <w:t xml:space="preserve">To understand the meaning and importance of Financial and Capital markets</w:t>
      </w:r>
      <w:r>
        <w:rPr/>
        <w:t xml:space="preserve"> </w:t>
      </w:r>
    </w:p>
    <w:p>
      <w:pPr>
        <w:numPr>
          <w:ilvl w:val="0"/>
          <w:numId w:val="31"/>
        </w:numPr>
        <w:spacing w:before="0" w:after="249" w:line="268" w:lineRule="auto"/>
        <w:ind w:left="870" w:right="75" w:hanging="420"/>
      </w:pPr>
      <w:r>
        <w:rPr/>
        <w:t xml:space="preserve">To create an interest among students towards stock market investment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Capital market in India:</w:t>
      </w:r>
      <w:r>
        <w:rPr/>
        <w:t xml:space="preserve"> </w:t>
      </w:r>
      <w:r>
        <w:rPr/>
        <w:t xml:space="preserve">Financial market </w:t>
      </w:r>
      <w:r>
        <w:rPr/>
        <w:t xml:space="preserve">– </w:t>
      </w:r>
      <w:r>
        <w:rPr/>
        <w:t xml:space="preserve">structure, capital market </w:t>
      </w:r>
      <w:r>
        <w:rPr/>
        <w:t xml:space="preserve">– </w:t>
      </w:r>
      <w:r>
        <w:rPr/>
        <w:t xml:space="preserve">meaning, classification </w:t>
      </w:r>
      <w:r>
        <w:rPr/>
        <w:t xml:space="preserve">– </w:t>
      </w:r>
      <w:r>
        <w:rPr/>
        <w:t xml:space="preserve">primary and secondary </w:t>
      </w:r>
      <w:r>
        <w:rPr/>
        <w:t xml:space="preserve">– </w:t>
      </w:r>
      <w:r>
        <w:rPr/>
        <w:t xml:space="preserve">Indian securities market </w:t>
      </w:r>
      <w:r>
        <w:rPr/>
        <w:t xml:space="preserve">– </w:t>
      </w:r>
      <w:r>
        <w:rPr/>
        <w:t xml:space="preserve">government securities </w:t>
      </w:r>
    </w:p>
    <w:p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9" w:line="267" w:lineRule="auto"/>
        <w:ind w:left="-15" w:firstLine="0"/>
        <w:jc w:val="left"/>
      </w:pPr>
      <w:r>
        <w:rPr/>
        <w:t xml:space="preserve">market</w:t>
      </w:r>
      <w:r>
        <w:rPr/>
        <w:t xml:space="preserve"> 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 : Primary market:</w:t>
      </w:r>
      <w:r>
        <w:rPr/>
        <w:t xml:space="preserve"> </w:t>
      </w:r>
      <w:r>
        <w:rPr/>
        <w:t xml:space="preserve">Methods of flotation of capital , public issue </w:t>
      </w:r>
      <w:r>
        <w:rPr/>
        <w:t xml:space="preserve">– </w:t>
      </w:r>
      <w:r>
        <w:rPr/>
        <w:t xml:space="preserve">IPO </w:t>
      </w:r>
      <w:r>
        <w:rPr/>
        <w:t xml:space="preserve">–</w:t>
      </w:r>
      <w:r>
        <w:rPr/>
        <w:t xml:space="preserve">FPO </w:t>
      </w:r>
      <w:r>
        <w:rPr/>
        <w:t xml:space="preserve">– </w:t>
      </w:r>
      <w:r>
        <w:rPr/>
        <w:t xml:space="preserve">Procedure of public issue </w:t>
      </w:r>
      <w:r>
        <w:rPr/>
        <w:t xml:space="preserve">– </w:t>
      </w:r>
      <w:r>
        <w:rPr/>
        <w:t xml:space="preserve">Book building process </w:t>
      </w:r>
      <w:r>
        <w:rPr/>
        <w:t xml:space="preserve">– </w:t>
      </w:r>
      <w:r>
        <w:rPr/>
        <w:t xml:space="preserve">Role of intermediaries </w:t>
      </w:r>
      <w:r>
        <w:rPr/>
        <w:t xml:space="preserve">– </w:t>
      </w:r>
      <w:r>
        <w:rPr/>
        <w:t xml:space="preserve">Private </w:t>
      </w:r>
    </w:p>
    <w:p>
      <w:pPr>
        <w:pStyle w:val="normal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4" w:line="270" w:lineRule="auto"/>
        <w:ind w:left="-15" w:firstLine="0"/>
        <w:jc w:val="left"/>
      </w:pPr>
      <w:r>
        <w:rPr/>
        <w:t xml:space="preserve">placement.</w:t>
      </w: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6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 : Secondary market:</w:t>
      </w:r>
      <w:r>
        <w:rPr/>
        <w:t xml:space="preserve"> </w:t>
      </w:r>
      <w:r>
        <w:rPr/>
        <w:t xml:space="preserve">Functions of stock exchange </w:t>
      </w:r>
      <w:r>
        <w:rPr/>
        <w:t xml:space="preserve">– </w:t>
      </w:r>
      <w:r>
        <w:rPr/>
        <w:t xml:space="preserve">Dematerialisation of securities </w:t>
      </w:r>
      <w:r>
        <w:rPr/>
        <w:t xml:space="preserve">– </w:t>
      </w:r>
      <w:r>
        <w:rPr/>
        <w:t xml:space="preserve">Depositories </w:t>
      </w:r>
      <w:r>
        <w:rPr/>
        <w:t xml:space="preserve">– </w:t>
      </w:r>
      <w:r>
        <w:rPr/>
        <w:t xml:space="preserve">Major stock exchanges in India </w:t>
      </w:r>
      <w:r>
        <w:rPr/>
        <w:t xml:space="preserve">– </w:t>
      </w:r>
      <w:r>
        <w:rPr/>
        <w:t xml:space="preserve">BSE </w:t>
      </w:r>
      <w:r>
        <w:rPr/>
        <w:t xml:space="preserve">– </w:t>
      </w:r>
      <w:r>
        <w:rPr/>
        <w:t xml:space="preserve">NSE </w:t>
      </w:r>
      <w:r>
        <w:rPr/>
        <w:t xml:space="preserve">– </w:t>
      </w:r>
      <w:r>
        <w:rPr/>
        <w:t xml:space="preserve">Listing </w:t>
      </w:r>
      <w:r>
        <w:rPr/>
        <w:t xml:space="preserve">– </w:t>
      </w:r>
      <w:r>
        <w:rPr/>
        <w:t xml:space="preserve">Online trading </w:t>
      </w:r>
      <w:r>
        <w:rPr/>
        <w:t xml:space="preserve">– </w:t>
      </w:r>
      <w:r>
        <w:rPr/>
        <w:t xml:space="preserve">Clearance and settlement </w:t>
      </w:r>
      <w:r>
        <w:rPr/>
        <w:t xml:space="preserve">– </w:t>
      </w:r>
      <w:r>
        <w:rPr/>
        <w:t xml:space="preserve">Rolling settlement </w:t>
      </w:r>
      <w:r>
        <w:rPr/>
        <w:t xml:space="preserve">– </w:t>
      </w:r>
      <w:r>
        <w:rPr/>
        <w:t xml:space="preserve">Investment Vs Speculation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9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Derivatives :</w:t>
      </w:r>
      <w:r>
        <w:rPr/>
        <w:t xml:space="preserve"> </w:t>
      </w:r>
      <w:r>
        <w:rPr/>
        <w:t xml:space="preserve">Meaning </w:t>
      </w:r>
      <w:r>
        <w:rPr/>
        <w:t xml:space="preserve">– </w:t>
      </w:r>
      <w:r>
        <w:rPr/>
        <w:t xml:space="preserve">types of derivatives </w:t>
      </w:r>
      <w:r>
        <w:rPr/>
        <w:t xml:space="preserve">– </w:t>
      </w:r>
      <w:r>
        <w:rPr/>
        <w:t xml:space="preserve">Commodity Vs Financial Derrivatives </w:t>
      </w:r>
      <w:r>
        <w:rPr/>
        <w:t xml:space="preserve">– </w:t>
      </w:r>
      <w:r>
        <w:rPr/>
        <w:t xml:space="preserve">Forwards </w:t>
      </w:r>
      <w:r>
        <w:rPr/>
        <w:t xml:space="preserve">– </w:t>
      </w:r>
      <w:r>
        <w:rPr/>
        <w:t xml:space="preserve">Futures </w:t>
      </w:r>
      <w:r>
        <w:rPr/>
        <w:t xml:space="preserve">– </w:t>
      </w:r>
      <w:r>
        <w:rPr/>
        <w:t xml:space="preserve">Options </w:t>
      </w:r>
      <w:r>
        <w:rPr/>
        <w:t xml:space="preserve">– </w:t>
      </w:r>
      <w:r>
        <w:rPr/>
        <w:t xml:space="preserve">Trading mechanism </w:t>
      </w:r>
      <w:r>
        <w:rPr/>
        <w:t xml:space="preserve">– </w:t>
      </w:r>
      <w:r>
        <w:rPr/>
        <w:t xml:space="preserve">Commodity exchanges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09" w:line="267" w:lineRule="auto"/>
        <w:ind w:left="-15" w:firstLine="0"/>
        <w:jc w:val="left"/>
      </w:pPr>
      <w:r>
        <w:rPr/>
        <w:t xml:space="preserve"> 	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Regulatory Framework of stock exchanges:</w:t>
      </w:r>
      <w:r>
        <w:rPr/>
        <w:t xml:space="preserve"> </w:t>
      </w:r>
      <w:r>
        <w:rPr/>
        <w:t xml:space="preserve">Securities contract (Regulation)</w:t>
      </w:r>
      <w:r>
        <w:rPr/>
        <w:t xml:space="preserve"> </w:t>
      </w:r>
      <w:r>
        <w:rPr/>
        <w:t xml:space="preserve">Act (basics only) </w:t>
      </w:r>
      <w:r>
        <w:rPr/>
        <w:t xml:space="preserve">– </w:t>
      </w:r>
      <w:r>
        <w:rPr/>
        <w:t xml:space="preserve">Role and functions of SEBI </w:t>
      </w:r>
      <w:r>
        <w:rPr/>
        <w:t xml:space="preserve">–</w:t>
      </w:r>
      <w:r>
        <w:rPr/>
        <w:t xml:space="preserve">regulatory functions </w:t>
      </w:r>
      <w:r>
        <w:rPr/>
        <w:t xml:space="preserve">– </w:t>
      </w:r>
      <w:r>
        <w:rPr/>
        <w:t xml:space="preserve">development functions </w:t>
      </w:r>
      <w:r>
        <w:rPr/>
        <w:t xml:space="preserve">– </w:t>
      </w:r>
    </w:p>
    <w:p>
      <w:pPr>
        <w:spacing w:before="0" w:after="209" w:line="271" w:lineRule="auto"/>
        <w:ind w:left="10" w:right="50"/>
        <w:jc w:val="right"/>
      </w:pPr>
      <w:r>
        <w:rPr/>
        <w:t xml:space="preserve">Investor protection fund </w:t>
      </w:r>
      <w:r>
        <w:rPr/>
        <w:t xml:space="preserve">– </w:t>
      </w:r>
      <w:r>
        <w:rPr/>
        <w:t xml:space="preserve">purpose </w:t>
      </w:r>
      <w:r>
        <w:rPr/>
        <w:t xml:space="preserve">– </w:t>
      </w:r>
      <w:r>
        <w:rPr/>
        <w:t xml:space="preserve">operation.</w:t>
      </w:r>
      <w:r>
        <w:rPr/>
        <w:t xml:space="preserve">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 </w:t>
      </w:r>
    </w:p>
    <w:p>
      <w:pPr>
        <w:pStyle w:val="normal"/>
        <w:numPr>
          <w:ilvl w:val="0"/>
          <w:numId w:val="32"/>
        </w:numPr>
        <w:spacing w:before="0" w:after="5" w:line="270" w:lineRule="auto"/>
        <w:ind w:left="720" w:right="13" w:hanging="360"/>
      </w:pPr>
      <w:r>
        <w:rPr/>
        <w:t xml:space="preserve">Kevin.S, Security Analysis and Portfolio Management , PHI, New Delhi.</w:t>
      </w:r>
      <w:r>
        <w:rPr/>
        <w:t xml:space="preserve"> </w:t>
      </w:r>
    </w:p>
    <w:p>
      <w:pPr>
        <w:pStyle w:val="normal"/>
        <w:numPr>
          <w:ilvl w:val="0"/>
          <w:numId w:val="32"/>
        </w:numPr>
        <w:spacing w:before="0" w:after="207" w:line="270" w:lineRule="auto"/>
        <w:ind w:left="720" w:right="13" w:hanging="360"/>
      </w:pPr>
      <w:r>
        <w:rPr/>
        <w:t xml:space="preserve">Nair KGC, Dileep A S ,Priya</w:t>
      </w:r>
      <w:r>
        <w:rPr/>
        <w:t xml:space="preserve">.</w:t>
      </w:r>
      <w:r>
        <w:rPr/>
        <w:t xml:space="preserve"> </w:t>
      </w:r>
      <w:r>
        <w:rPr/>
        <w:t xml:space="preserve">S</w:t>
      </w:r>
      <w:r>
        <w:rPr/>
        <w:t xml:space="preserve">,</w:t>
      </w:r>
      <w:r>
        <w:rPr/>
        <w:t xml:space="preserve"> </w:t>
      </w:r>
      <w:r>
        <w:rPr/>
        <w:t xml:space="preserve">Systematic Approch to Capital Market</w:t>
      </w:r>
      <w:r>
        <w:rPr/>
        <w:t xml:space="preserve">,</w:t>
      </w:r>
      <w:r>
        <w:rPr/>
        <w:t xml:space="preserve"> </w:t>
      </w:r>
      <w:r>
        <w:rPr/>
        <w:t xml:space="preserve">Chand Publications</w:t>
      </w:r>
      <w:r>
        <w:rPr/>
        <w:t xml:space="preserve">,</w:t>
      </w:r>
      <w:r>
        <w:rPr/>
        <w:t xml:space="preserve"> </w:t>
      </w:r>
      <w:r>
        <w:rPr/>
        <w:t xml:space="preserve">Thiruvananthapuram.</w:t>
      </w:r>
      <w:r>
        <w:rPr/>
        <w:t xml:space="preserve"> </w:t>
      </w:r>
    </w:p>
    <w:p>
      <w:pPr>
        <w:spacing w:before="0" w:after="210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/>
        <w:t xml:space="preserve">  </w:t>
      </w:r>
    </w:p>
    <w:p>
      <w:pPr>
        <w:pStyle w:val="normal"/>
        <w:numPr>
          <w:ilvl w:val="0"/>
          <w:numId w:val="33"/>
        </w:numPr>
        <w:spacing w:before="0" w:after="5" w:line="270" w:lineRule="auto"/>
        <w:ind w:left="720" w:right="13" w:hanging="360"/>
      </w:pPr>
      <w:r>
        <w:rPr/>
        <w:t xml:space="preserve">Preethi</w:t>
      </w:r>
      <w:r>
        <w:rPr/>
        <w:t xml:space="preserve"> </w:t>
      </w:r>
      <w:r>
        <w:rPr/>
        <w:t xml:space="preserve">Singh, Dynamics of Indian Financial System and Markets,Tata Mc Graw </w:t>
      </w:r>
      <w:r>
        <w:rPr/>
        <w:t xml:space="preserve">– </w:t>
      </w:r>
      <w:r>
        <w:rPr/>
        <w:t xml:space="preserve">Hill Publishing Co</w:t>
      </w:r>
      <w:r>
        <w:rPr/>
        <w:t xml:space="preserve">.</w:t>
      </w:r>
      <w:r>
        <w:rPr/>
        <w:t xml:space="preserve"> </w:t>
      </w:r>
      <w:r>
        <w:rPr/>
        <w:t xml:space="preserve">Ltd</w:t>
      </w:r>
      <w:r>
        <w:rPr/>
        <w:t xml:space="preserve">.,</w:t>
      </w:r>
      <w:r>
        <w:rPr/>
        <w:t xml:space="preserve"> </w:t>
      </w:r>
      <w:r>
        <w:rPr/>
        <w:t xml:space="preserve">New</w:t>
      </w:r>
      <w:r>
        <w:rPr/>
        <w:t xml:space="preserve"> </w:t>
      </w: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33"/>
        </w:numPr>
        <w:spacing w:before="0" w:after="5" w:line="270" w:lineRule="auto"/>
        <w:ind w:left="720" w:right="13" w:hanging="360"/>
      </w:pPr>
      <w:r>
        <w:rPr/>
        <w:t xml:space="preserve">Sojikumar</w:t>
      </w:r>
      <w:r>
        <w:rPr/>
        <w:t xml:space="preserve">.</w:t>
      </w:r>
      <w:r>
        <w:rPr/>
        <w:t xml:space="preserve"> </w:t>
      </w:r>
      <w:r>
        <w:rPr/>
        <w:t xml:space="preserve">K and Alex Mathew ,Indian Financial System and Markets</w:t>
      </w:r>
      <w:r>
        <w:rPr/>
        <w:t xml:space="preserve">,</w:t>
      </w:r>
      <w:r>
        <w:rPr/>
        <w:t xml:space="preserve">Tata Mc Graw </w:t>
      </w:r>
      <w:r>
        <w:rPr/>
        <w:t xml:space="preserve">– </w:t>
      </w:r>
      <w:r>
        <w:rPr/>
        <w:t xml:space="preserve">Hill Publishing Co</w:t>
      </w:r>
      <w:r>
        <w:rPr/>
        <w:t xml:space="preserve">.</w:t>
      </w:r>
      <w:r>
        <w:rPr/>
        <w:t xml:space="preserve"> </w:t>
      </w:r>
      <w:r>
        <w:rPr/>
        <w:t xml:space="preserve">Ltd</w:t>
      </w:r>
      <w:r>
        <w:rPr/>
        <w:t xml:space="preserve">.,</w:t>
      </w:r>
      <w:r>
        <w:rPr/>
        <w:t xml:space="preserve"> </w:t>
      </w:r>
      <w:r>
        <w:rPr/>
        <w:t xml:space="preserve">New</w:t>
      </w:r>
      <w:r>
        <w:rPr/>
        <w:t xml:space="preserve"> </w:t>
      </w: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33"/>
        </w:numPr>
        <w:spacing w:before="0" w:after="5" w:line="270" w:lineRule="auto"/>
        <w:ind w:left="720" w:right="13" w:hanging="360"/>
      </w:pPr>
      <w:r>
        <w:rPr/>
        <w:t xml:space="preserve">Bharathi</w:t>
      </w:r>
      <w:r>
        <w:rPr/>
        <w:t xml:space="preserve">.</w:t>
      </w:r>
      <w:r>
        <w:rPr/>
        <w:t xml:space="preserve"> </w:t>
      </w:r>
      <w:r>
        <w:rPr/>
        <w:t xml:space="preserve">V Pathak, Indian Financial System, Pearson Education, Noida.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18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083"/>
      </w:pPr>
      <w:r>
        <w:rPr/>
        <w:t xml:space="preserve">PART III </w:t>
      </w:r>
      <w:r>
        <w:rPr/>
        <w:t xml:space="preserve">– </w:t>
      </w:r>
      <w:r>
        <w:rPr/>
        <w:t xml:space="preserve">MAJOR CORE</w:t>
      </w:r>
      <w:r>
        <w:rPr/>
        <w:t xml:space="preserve">-</w:t>
      </w:r>
      <w:r>
        <w:rPr/>
        <w:t xml:space="preserve">12</w:t>
      </w:r>
      <w:r>
        <w:rPr/>
        <w:t xml:space="preserve"> </w:t>
      </w:r>
      <w:r>
        <w:rPr/>
        <w:t xml:space="preserve">IMPORT &amp; EXPORT PROCEDURES</w:t>
      </w:r>
      <w:r>
        <w:rPr/>
        <w:t xml:space="preserve"> </w:t>
      </w:r>
    </w:p>
    <w:p>
      <w:pPr>
        <w:spacing w:before="0" w:after="0" w:line="259" w:lineRule="auto"/>
        <w:ind w:left="77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4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329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4"/>
        </w:numPr>
        <w:spacing w:before="0" w:after="5" w:line="270" w:lineRule="auto"/>
        <w:ind w:left="1260" w:right="13" w:hanging="360"/>
      </w:pPr>
      <w:r>
        <w:rPr/>
        <w:t xml:space="preserve">To identify the procedures regarding import and export business</w:t>
      </w:r>
      <w:r>
        <w:rPr/>
        <w:t xml:space="preserve"> </w:t>
      </w:r>
    </w:p>
    <w:p>
      <w:pPr>
        <w:pStyle w:val="normal"/>
        <w:numPr>
          <w:ilvl w:val="0"/>
          <w:numId w:val="34"/>
        </w:numPr>
        <w:spacing w:before="0" w:after="5" w:line="270" w:lineRule="auto"/>
        <w:ind w:left="1260" w:right="13" w:hanging="360"/>
      </w:pPr>
      <w:r>
        <w:rPr/>
        <w:t xml:space="preserve">To motivate the students to involve in business activities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5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Internal and International trade</w:t>
      </w:r>
      <w:r>
        <w:rPr/>
        <w:t xml:space="preserve"> - </w:t>
      </w:r>
      <w:r>
        <w:rPr/>
        <w:t xml:space="preserve">Difference between Internal and International</w:t>
      </w:r>
      <w:r>
        <w:rPr/>
        <w:t xml:space="preserve"> </w:t>
      </w:r>
      <w:r>
        <w:rPr/>
        <w:t xml:space="preserve">Trade</w:t>
      </w:r>
      <w:r>
        <w:rPr/>
        <w:t xml:space="preserve">-</w:t>
      </w:r>
      <w:r>
        <w:rPr/>
        <w:t xml:space="preserve">Features of International Trade</w:t>
      </w:r>
      <w:r>
        <w:rPr/>
        <w:t xml:space="preserve">-</w:t>
      </w:r>
      <w:r>
        <w:rPr/>
        <w:t xml:space="preserve">Advantages and disadvantages of giving protection.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 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Balance of Trade</w:t>
      </w:r>
      <w:r>
        <w:rPr/>
        <w:t xml:space="preserve"> – </w:t>
      </w:r>
      <w:r>
        <w:rPr/>
        <w:t xml:space="preserve">Meaning  </w:t>
      </w:r>
      <w:r>
        <w:rPr/>
        <w:t xml:space="preserve">- </w:t>
      </w:r>
      <w:r>
        <w:rPr/>
        <w:t xml:space="preserve">Balance of Trade Vs Balance of Payments </w:t>
      </w:r>
      <w:r>
        <w:rPr/>
        <w:t xml:space="preserve">– </w:t>
      </w:r>
      <w:r>
        <w:rPr/>
        <w:t xml:space="preserve">Components of Balance of payments </w:t>
      </w:r>
      <w:r>
        <w:rPr/>
        <w:t xml:space="preserve">– </w:t>
      </w:r>
      <w:r>
        <w:rPr/>
        <w:t xml:space="preserve">Equilibrium and disequilibrium in the balance of payments </w:t>
      </w:r>
      <w:r>
        <w:rPr/>
        <w:t xml:space="preserve">– </w:t>
      </w:r>
      <w:r>
        <w:rPr/>
        <w:t xml:space="preserve">causes for disequilibrium </w:t>
      </w:r>
      <w:r>
        <w:rPr/>
        <w:t xml:space="preserve">– </w:t>
      </w:r>
      <w:r>
        <w:rPr/>
        <w:t xml:space="preserve">measures for correcting disequilibrium exchange control </w:t>
      </w:r>
      <w:r>
        <w:rPr/>
        <w:t xml:space="preserve">– </w:t>
      </w:r>
      <w:r>
        <w:rPr/>
        <w:t xml:space="preserve">meaning </w:t>
      </w:r>
      <w:r>
        <w:rPr/>
        <w:t xml:space="preserve">– </w:t>
      </w:r>
      <w:r>
        <w:rPr/>
        <w:t xml:space="preserve">objectives</w:t>
      </w:r>
      <w:r>
        <w:rPr/>
        <w:t xml:space="preserve"> – </w:t>
      </w:r>
      <w:r>
        <w:rPr/>
        <w:t xml:space="preserve">methods of exchange control. </w:t>
      </w:r>
      <w:r>
        <w:rPr/>
        <w:t xml:space="preserve">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Export procedure</w:t>
      </w:r>
      <w:r>
        <w:rPr/>
        <w:t xml:space="preserve"> – </w:t>
      </w:r>
      <w:r>
        <w:rPr/>
        <w:t xml:space="preserve">preliminary steps in exporting </w:t>
      </w:r>
      <w:r>
        <w:rPr/>
        <w:t xml:space="preserve">– </w:t>
      </w:r>
      <w:r>
        <w:rPr/>
        <w:t xml:space="preserve">export documents </w:t>
      </w:r>
      <w:r>
        <w:rPr/>
        <w:t xml:space="preserve">– </w:t>
      </w:r>
      <w:r>
        <w:rPr/>
        <w:t xml:space="preserve">documents related to goods </w:t>
      </w:r>
      <w:r>
        <w:rPr/>
        <w:t xml:space="preserve">– </w:t>
      </w:r>
      <w:r>
        <w:rPr/>
        <w:t xml:space="preserve">certificates related to shipment </w:t>
      </w:r>
      <w:r>
        <w:rPr/>
        <w:t xml:space="preserve">– </w:t>
      </w:r>
      <w:r>
        <w:rPr/>
        <w:t xml:space="preserve">documents related to payment. 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Import procedure</w:t>
      </w:r>
      <w:r>
        <w:rPr/>
        <w:t xml:space="preserve"> – </w:t>
      </w:r>
      <w:r>
        <w:rPr/>
        <w:t xml:space="preserve">Import of capital goods </w:t>
      </w:r>
      <w:r>
        <w:rPr/>
        <w:t xml:space="preserve">– </w:t>
      </w:r>
      <w:r>
        <w:rPr/>
        <w:t xml:space="preserve">EPCG scheme </w:t>
      </w:r>
      <w:r>
        <w:rPr/>
        <w:t xml:space="preserve">– </w:t>
      </w:r>
      <w:r>
        <w:rPr/>
        <w:t xml:space="preserve">import under duty exemption scheme </w:t>
      </w:r>
      <w:r>
        <w:rPr/>
        <w:t xml:space="preserve">– </w:t>
      </w:r>
      <w:r>
        <w:rPr/>
        <w:t xml:space="preserve">procedure for customs clearance </w:t>
      </w:r>
      <w:r>
        <w:rPr/>
        <w:t xml:space="preserve">– </w:t>
      </w:r>
      <w:r>
        <w:rPr/>
        <w:t xml:space="preserve">levy of customs duty kinds of customs duty </w:t>
      </w:r>
      <w:r>
        <w:rPr/>
        <w:t xml:space="preserve">– </w:t>
      </w:r>
      <w:r>
        <w:rPr/>
        <w:t xml:space="preserve">imports by export oriented units </w:t>
      </w:r>
      <w:r>
        <w:rPr/>
        <w:t xml:space="preserve">– </w:t>
      </w:r>
      <w:r>
        <w:rPr/>
        <w:t xml:space="preserve">export processing zone. 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7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Export promotion</w:t>
      </w:r>
      <w:r>
        <w:rPr/>
        <w:t xml:space="preserve"> – </w:t>
      </w:r>
      <w:r>
        <w:rPr/>
        <w:t xml:space="preserve">objectives </w:t>
      </w:r>
      <w:r>
        <w:rPr/>
        <w:t xml:space="preserve">–  </w:t>
      </w:r>
      <w:r>
        <w:rPr/>
        <w:t xml:space="preserve">organizational set up </w:t>
      </w:r>
      <w:r>
        <w:rPr/>
        <w:t xml:space="preserve">– </w:t>
      </w:r>
      <w:r>
        <w:rPr/>
        <w:t xml:space="preserve">Incentives </w:t>
      </w:r>
      <w:r>
        <w:rPr/>
        <w:t xml:space="preserve">– </w:t>
      </w:r>
      <w:r>
        <w:rPr/>
        <w:t xml:space="preserve">marketing assistance </w:t>
      </w:r>
      <w:r>
        <w:rPr/>
        <w:t xml:space="preserve">– </w:t>
      </w:r>
      <w:r>
        <w:rPr/>
        <w:t xml:space="preserve">import facilities for exports </w:t>
      </w:r>
      <w:r>
        <w:rPr/>
        <w:t xml:space="preserve">– </w:t>
      </w:r>
      <w:r>
        <w:rPr/>
        <w:t xml:space="preserve">major problems of India’s export sector. 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033"/>
        </w:tabs>
        <w:spacing w:before="0" w:after="5" w:line="267" w:lineRule="auto"/>
        <w:ind w:left="-15" w:firstLine="0"/>
        <w:jc w:val="left"/>
      </w:pPr>
      <w:r>
        <w:rPr/>
        <w:t xml:space="preserve"> 	 	 	 	 	 	 	 	 	 	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5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4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Francis Cherunilam,</w:t>
      </w:r>
      <w:r>
        <w:rPr/>
        <w:t xml:space="preserve"> </w:t>
      </w:r>
      <w:r>
        <w:rPr/>
        <w:t xml:space="preserve">International Trade and Export Management, Himalaya Publishing House, New Delhi.</w:t>
      </w:r>
      <w:r>
        <w:rPr/>
        <w:t xml:space="preserve"> </w:t>
      </w:r>
    </w:p>
    <w:p>
      <w:pPr>
        <w:spacing w:before="0" w:after="21" w:line="259" w:lineRule="auto"/>
        <w:ind w:left="720" w:firstLine="0"/>
        <w:jc w:val="left"/>
      </w:pP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370" w:right="13"/>
      </w:pPr>
      <w:r>
        <w:rPr/>
        <w:t xml:space="preserve">       </w:t>
      </w:r>
      <w:r>
        <w:rPr/>
        <w:t xml:space="preserve">D.K. Jhurara, Export Management</w:t>
      </w:r>
      <w:r>
        <w:rPr/>
        <w:t xml:space="preserve">, </w:t>
      </w:r>
      <w:r>
        <w:rPr/>
        <w:t xml:space="preserve">Galgotia Publishing Company,</w:t>
      </w:r>
      <w:r>
        <w:rPr/>
        <w:t xml:space="preserve"> </w:t>
      </w:r>
      <w:r>
        <w:rPr/>
        <w:t xml:space="preserve">New Delhi.</w:t>
      </w:r>
      <w:r>
        <w:rPr/>
        <w:t xml:space="preserve"> </w:t>
      </w:r>
    </w:p>
    <w:p>
      <w:pPr>
        <w:spacing w:before="0" w:after="16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113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085"/>
      </w:pPr>
      <w:r>
        <w:rPr/>
        <w:t xml:space="preserve">PART III </w:t>
      </w:r>
      <w:r>
        <w:rPr/>
        <w:t xml:space="preserve">– </w:t>
      </w:r>
      <w:r>
        <w:rPr/>
        <w:t xml:space="preserve">ALLIED </w:t>
      </w:r>
      <w:r>
        <w:rPr/>
        <w:t xml:space="preserve">-</w:t>
      </w:r>
      <w:r>
        <w:rPr/>
        <w:t xml:space="preserve">IV</w:t>
      </w:r>
      <w:r>
        <w:rPr/>
        <w:t xml:space="preserve"> </w:t>
      </w:r>
    </w:p>
    <w:p>
      <w:pPr>
        <w:spacing w:before="0" w:after="5" w:line="267" w:lineRule="auto"/>
        <w:ind w:left="2473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COMPUTER APPLICATIONS IN BUSINESS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778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3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5"/>
        </w:numPr>
        <w:spacing w:before="0" w:after="5" w:line="270" w:lineRule="auto"/>
        <w:ind w:left="1260" w:right="13" w:hanging="360"/>
      </w:pPr>
      <w:r>
        <w:rPr/>
        <w:t xml:space="preserve">To know the applications of   E</w:t>
      </w:r>
      <w:r>
        <w:rPr/>
        <w:t xml:space="preserve">- </w:t>
      </w:r>
      <w:r>
        <w:rPr/>
        <w:t xml:space="preserve">commerce.                                  </w:t>
      </w:r>
      <w:r>
        <w:rPr/>
        <w:t xml:space="preserve"> </w:t>
      </w:r>
    </w:p>
    <w:p>
      <w:pPr>
        <w:pStyle w:val="normal"/>
        <w:numPr>
          <w:ilvl w:val="0"/>
          <w:numId w:val="35"/>
        </w:numPr>
        <w:spacing w:before="0" w:after="5" w:line="270" w:lineRule="auto"/>
        <w:ind w:left="1260" w:right="13" w:hanging="360"/>
      </w:pPr>
      <w:r>
        <w:rPr/>
        <w:t xml:space="preserve">To know online Trading</w:t>
      </w:r>
      <w:r>
        <w:rPr/>
        <w:t xml:space="preserve"> </w:t>
      </w:r>
    </w:p>
    <w:p>
      <w:pPr>
        <w:pStyle w:val="normal"/>
        <w:numPr>
          <w:ilvl w:val="0"/>
          <w:numId w:val="35"/>
        </w:numPr>
        <w:spacing w:before="0" w:after="5" w:line="270" w:lineRule="auto"/>
        <w:ind w:left="1260" w:right="13" w:hanging="360"/>
      </w:pPr>
      <w:r>
        <w:rPr/>
        <w:t xml:space="preserve">To understand</w:t>
      </w:r>
      <w:r>
        <w:rPr/>
        <w:t xml:space="preserve"> </w:t>
      </w:r>
      <w:r>
        <w:rPr/>
        <w:t xml:space="preserve">E</w:t>
      </w:r>
      <w:r>
        <w:rPr/>
        <w:t xml:space="preserve">-</w:t>
      </w:r>
      <w:r>
        <w:rPr/>
        <w:t xml:space="preserve">Payment methods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</w:t>
      </w:r>
    </w:p>
    <w:p>
      <w:pPr>
        <w:pStyle w:val="normal"/>
        <w:spacing w:before="0" w:after="208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Introduction to Computers:</w:t>
      </w:r>
      <w:r>
        <w:rPr/>
        <w:t xml:space="preserve"> </w:t>
      </w:r>
      <w:r>
        <w:rPr/>
        <w:t xml:space="preserve">Meaning of computers</w:t>
      </w:r>
      <w:r>
        <w:rPr/>
        <w:t xml:space="preserve">- </w:t>
      </w:r>
      <w:r>
        <w:rPr/>
        <w:t xml:space="preserve">Characteristics of computer </w:t>
      </w:r>
      <w:r>
        <w:rPr/>
        <w:t xml:space="preserve">–   </w:t>
      </w:r>
      <w:r>
        <w:rPr/>
        <w:t xml:space="preserve">Components of computer</w:t>
      </w:r>
      <w:r>
        <w:rPr/>
        <w:t xml:space="preserve">- </w:t>
      </w:r>
      <w:r>
        <w:rPr/>
        <w:t xml:space="preserve">Hardware and Software.   </w:t>
      </w: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Overview of E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Commerce and E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Business: </w:t>
      </w:r>
      <w:r>
        <w:rPr/>
        <w:t xml:space="preserve">E</w:t>
      </w:r>
      <w:r>
        <w:rPr/>
        <w:t xml:space="preserve">-</w:t>
      </w:r>
      <w:r>
        <w:rPr/>
        <w:t xml:space="preserve">commerce vs.</w:t>
      </w:r>
      <w:r>
        <w:rPr/>
        <w:t xml:space="preserve"> </w:t>
      </w:r>
      <w:r>
        <w:rPr/>
        <w:t xml:space="preserve">E</w:t>
      </w:r>
      <w:r>
        <w:rPr/>
        <w:t xml:space="preserve">-</w:t>
      </w:r>
      <w:r>
        <w:rPr/>
        <w:t xml:space="preserve">business, benefits of E</w:t>
      </w:r>
      <w:r>
        <w:rPr/>
        <w:t xml:space="preserve">-</w:t>
      </w:r>
      <w:r>
        <w:rPr/>
        <w:t xml:space="preserve">commerce </w:t>
      </w:r>
      <w:r>
        <w:rPr/>
        <w:t xml:space="preserve">- </w:t>
      </w:r>
      <w:r>
        <w:rPr/>
        <w:t xml:space="preserve">Limitations </w:t>
      </w:r>
      <w:r>
        <w:rPr/>
        <w:t xml:space="preserve">- </w:t>
      </w:r>
      <w:r>
        <w:rPr/>
        <w:t xml:space="preserve">Business Models </w:t>
      </w:r>
      <w:r>
        <w:rPr/>
        <w:t xml:space="preserve">- </w:t>
      </w:r>
      <w:r>
        <w:rPr/>
        <w:t xml:space="preserve">Online trading </w:t>
      </w:r>
      <w:r>
        <w:rPr/>
        <w:t xml:space="preserve">– </w:t>
      </w:r>
      <w:r>
        <w:rPr/>
        <w:t xml:space="preserve">E</w:t>
      </w:r>
      <w:r>
        <w:rPr/>
        <w:t xml:space="preserve">-</w:t>
      </w:r>
      <w:r>
        <w:rPr/>
        <w:t xml:space="preserve">commerce vs.</w:t>
      </w:r>
      <w:r>
        <w:rPr/>
        <w:t xml:space="preserve"> </w:t>
      </w:r>
    </w:p>
    <w:p>
      <w:pPr>
        <w:pStyle w:val="normal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4" w:line="270" w:lineRule="auto"/>
        <w:ind w:left="-15" w:firstLine="0"/>
        <w:jc w:val="left"/>
      </w:pPr>
      <w:r>
        <w:rPr/>
        <w:t xml:space="preserve">Traditional commerce.   </w:t>
      </w:r>
      <w:r>
        <w:rPr/>
        <w:t xml:space="preserve">                  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9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Consumer oriented E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Commerce Applications:</w:t>
      </w:r>
      <w:r>
        <w:rPr/>
        <w:t xml:space="preserve">Mercantile Process Model </w:t>
      </w:r>
      <w:r>
        <w:rPr/>
        <w:t xml:space="preserve">- </w:t>
      </w:r>
      <w:r>
        <w:rPr/>
        <w:t xml:space="preserve">Consumers Perspective and Merchant’s Perspective. Electronic Payment Systems: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Advantages and Risk, Types of Payment system (Credit cards, E</w:t>
      </w:r>
      <w:r>
        <w:rPr/>
        <w:t xml:space="preserve">- </w:t>
      </w:r>
      <w:r>
        <w:rPr/>
        <w:t xml:space="preserve">Cash, Smart Cards, Debit </w:t>
      </w:r>
    </w:p>
    <w:p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55" w:line="267" w:lineRule="auto"/>
        <w:ind w:left="-15" w:firstLine="0"/>
        <w:jc w:val="left"/>
      </w:pPr>
      <w:r>
        <w:rPr/>
        <w:t xml:space="preserve">Card) </w:t>
      </w:r>
      <w:r>
        <w:rPr/>
        <w:t xml:space="preserve"> 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Electronic Data Interchange:</w:t>
      </w:r>
      <w:r>
        <w:rPr/>
        <w:t xml:space="preserve"> </w:t>
      </w:r>
      <w:r>
        <w:rPr/>
        <w:t xml:space="preserve">Non</w:t>
      </w:r>
      <w:r>
        <w:rPr/>
        <w:t xml:space="preserve">- </w:t>
      </w:r>
      <w:r>
        <w:rPr/>
        <w:t xml:space="preserve">EDI system, Partial EDI System</w:t>
      </w:r>
      <w:r>
        <w:rPr/>
        <w:t xml:space="preserve">- </w:t>
      </w:r>
      <w:r>
        <w:rPr/>
        <w:t xml:space="preserve">Fully </w:t>
      </w:r>
    </w:p>
    <w:p>
      <w:pPr>
        <w:pStyle w:val="normal"/>
        <w:tabs>
          <w:tab w:val="center" w:pos="6481"/>
          <w:tab w:val="center" w:pos="7201"/>
          <w:tab w:val="right" w:pos="9033"/>
        </w:tabs>
        <w:spacing w:before="0" w:after="275" w:line="270" w:lineRule="auto"/>
        <w:ind w:left="-15" w:firstLine="0"/>
        <w:jc w:val="left"/>
      </w:pPr>
      <w:r>
        <w:rPr>
          <w:rFonts w:cs="Calibri" w:hAnsi="Calibri" w:eastAsia="Calibri" w:ascii="Calibri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page">
                  <wp:posOffset>7562088</wp:posOffset>
                </wp:positionH>
                <wp:positionV relativeFrom="page">
                  <wp:posOffset>5136363</wp:posOffset>
                </wp:positionV>
                <wp:extent cx="38100" cy="168707"/>
                <wp:wrapSquare wrapText="bothSides"/>
                <wp:docPr id="85416" name="Group 854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0373" name="Rectangle 1037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416" style="width:3pt;height:13.284pt;position:absolute;mso-position-horizontal-relative:page;mso-position-horizontal:absolute;margin-left:595.44pt;mso-position-vertical-relative:page;margin-top:404.438pt;" coordsize="381,1687">
                <v:rect id="Rectangle 10373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/>
        <w:t xml:space="preserve">Integrated EDI System</w:t>
      </w:r>
      <w:r>
        <w:rPr/>
        <w:t xml:space="preserve">- </w:t>
      </w:r>
      <w:r>
        <w:rPr/>
        <w:t xml:space="preserve">Pre</w:t>
      </w:r>
      <w:r>
        <w:rPr/>
        <w:t xml:space="preserve">-</w:t>
      </w:r>
      <w:r>
        <w:rPr/>
        <w:t xml:space="preserve">requisites of EDI </w:t>
      </w:r>
      <w:r>
        <w:rPr/>
        <w:t xml:space="preserve">– </w:t>
      </w:r>
      <w:r>
        <w:rPr/>
        <w:t xml:space="preserve">EDI vs E</w:t>
      </w:r>
      <w:r>
        <w:rPr/>
        <w:t xml:space="preserve">-</w:t>
      </w:r>
      <w:r>
        <w:rPr/>
        <w:t xml:space="preserve">mail.  </w:t>
      </w:r>
      <w:r>
        <w:rPr/>
        <w:t xml:space="preserve">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                       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E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Marketing techniques:  </w:t>
      </w:r>
      <w:r>
        <w:rPr/>
        <w:t xml:space="preserve">Meaning </w:t>
      </w:r>
      <w:r>
        <w:rPr/>
        <w:t xml:space="preserve">- </w:t>
      </w:r>
      <w:r>
        <w:rPr/>
        <w:t xml:space="preserve">Applications of 5 P’s (Product, Price, Place, Promotion, Personalization) E</w:t>
      </w:r>
      <w:r>
        <w:rPr/>
        <w:t xml:space="preserve">- </w:t>
      </w:r>
      <w:r>
        <w:rPr/>
        <w:t xml:space="preserve">Advertising Techniques: Banners, Sponsorships, Portals and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70" w:lineRule="auto"/>
        <w:ind w:left="-15" w:firstLine="0"/>
        <w:jc w:val="left"/>
      </w:pPr>
      <w:r>
        <w:rPr/>
        <w:t xml:space="preserve">online coupons.</w:t>
      </w:r>
      <w:r>
        <w:rPr/>
        <w:t xml:space="preserve"> 	 	 	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(45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6"/>
        </w:numPr>
        <w:spacing w:before="0" w:after="5" w:line="270" w:lineRule="auto"/>
        <w:ind w:left="1080" w:right="13" w:hanging="360"/>
      </w:pPr>
      <w:r>
        <w:rPr/>
        <w:t xml:space="preserve">T.S.Reddy &amp; A.Murthy,E</w:t>
      </w:r>
      <w:r>
        <w:rPr/>
        <w:t xml:space="preserve">-</w:t>
      </w:r>
      <w:r>
        <w:rPr/>
        <w:t xml:space="preserve">Commerce, Margham Publications, Chennai.</w:t>
      </w:r>
      <w:r>
        <w:rPr/>
        <w:t xml:space="preserve"> </w:t>
      </w:r>
    </w:p>
    <w:p>
      <w:pPr>
        <w:pStyle w:val="normal"/>
        <w:numPr>
          <w:ilvl w:val="0"/>
          <w:numId w:val="36"/>
        </w:numPr>
        <w:spacing w:before="0" w:after="5" w:line="270" w:lineRule="auto"/>
        <w:ind w:left="1080" w:right="13" w:hanging="360"/>
      </w:pPr>
      <w:r>
        <w:rPr/>
        <w:t xml:space="preserve">Dr.K.Abirami Devi, Dr.M. Alagammai, E</w:t>
      </w:r>
      <w:r>
        <w:rPr/>
        <w:t xml:space="preserve">- </w:t>
      </w:r>
      <w:r>
        <w:rPr/>
        <w:t xml:space="preserve">Commerce, Margham   Publications, Chennai</w:t>
      </w:r>
      <w:r>
        <w:rPr/>
        <w:t xml:space="preserve">- </w:t>
      </w:r>
      <w:r>
        <w:rPr/>
        <w:t xml:space="preserve">600017, 2009.</w:t>
      </w:r>
      <w:r>
        <w:rPr/>
        <w:t xml:space="preserve"> </w:t>
      </w:r>
    </w:p>
    <w:p>
      <w:pPr>
        <w:pStyle w:val="normal"/>
        <w:numPr>
          <w:ilvl w:val="0"/>
          <w:numId w:val="36"/>
        </w:numPr>
        <w:spacing w:before="0" w:after="250" w:line="270" w:lineRule="auto"/>
        <w:ind w:left="1080" w:right="13" w:hanging="360"/>
      </w:pPr>
      <w:r>
        <w:rPr/>
        <w:t xml:space="preserve">V. Rajaraman, Fundamentals of Computers, PHI Pvt Ltd. New Delhi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7"/>
        </w:numPr>
        <w:spacing w:before="0" w:after="5" w:line="270" w:lineRule="auto"/>
        <w:ind w:left="420" w:right="13" w:hanging="420"/>
      </w:pPr>
      <w:r>
        <w:rPr/>
        <w:t xml:space="preserve">E</w:t>
      </w:r>
      <w:r>
        <w:rPr/>
        <w:t xml:space="preserve">- </w:t>
      </w:r>
      <w:r>
        <w:rPr/>
        <w:t xml:space="preserve">commerce: A Managerial Perspective Micheal change, etc A1</w:t>
      </w:r>
      <w:r>
        <w:rPr/>
        <w:t xml:space="preserve"> </w:t>
      </w:r>
    </w:p>
    <w:p>
      <w:pPr>
        <w:pStyle w:val="normal"/>
        <w:numPr>
          <w:ilvl w:val="0"/>
          <w:numId w:val="37"/>
        </w:numPr>
        <w:spacing w:before="0" w:after="5" w:line="270" w:lineRule="auto"/>
        <w:ind w:left="420" w:right="13" w:hanging="420"/>
      </w:pPr>
      <w:r>
        <w:rPr/>
        <w:t xml:space="preserve">Electronic Commerce </w:t>
      </w:r>
      <w:r>
        <w:rPr/>
        <w:t xml:space="preserve">– </w:t>
      </w:r>
      <w:r>
        <w:rPr/>
        <w:t xml:space="preserve">Security: Greenstein &amp; Feinman Risk Management &amp; </w:t>
      </w:r>
      <w:r>
        <w:rPr/>
        <w:t xml:space="preserve">  </w:t>
      </w:r>
    </w:p>
    <w:p>
      <w:pPr>
        <w:pStyle w:val="normal"/>
        <w:spacing w:before="0" w:after="5" w:line="270" w:lineRule="auto"/>
        <w:ind w:left="641" w:right="13"/>
      </w:pPr>
      <w:r>
        <w:rPr/>
        <w:t xml:space="preserve">        </w:t>
      </w:r>
      <w:r>
        <w:rPr/>
        <w:t xml:space="preserve">Control.</w:t>
      </w:r>
      <w:r>
        <w:rPr/>
        <w:t xml:space="preserve"> </w:t>
      </w:r>
    </w:p>
    <w:p>
      <w:pPr>
        <w:pStyle w:val="normal"/>
        <w:numPr>
          <w:ilvl w:val="0"/>
          <w:numId w:val="37"/>
        </w:numPr>
        <w:spacing w:before="0" w:after="5" w:line="270" w:lineRule="auto"/>
        <w:ind w:left="420" w:right="13" w:hanging="420"/>
      </w:pPr>
      <w:r>
        <w:rPr/>
        <w:t xml:space="preserve">Ravi Kala Kota &amp; A.B. Whinston: Frontiers of Electronic Commerce</w:t>
      </w:r>
      <w:r>
        <w:rPr/>
        <w:t xml:space="preserve"> </w:t>
      </w:r>
    </w:p>
    <w:p>
      <w:pPr>
        <w:pStyle w:val="normal"/>
        <w:numPr>
          <w:ilvl w:val="0"/>
          <w:numId w:val="37"/>
        </w:numPr>
        <w:spacing w:before="0" w:after="5" w:line="270" w:lineRule="auto"/>
        <w:ind w:left="420" w:right="13" w:hanging="420"/>
      </w:pPr>
      <w:r>
        <w:rPr/>
        <w:t xml:space="preserve">Dr. U. S.Pandey &amp; Er.Saurabh Shukla, E</w:t>
      </w:r>
      <w:r>
        <w:rPr/>
        <w:t xml:space="preserve">-</w:t>
      </w:r>
      <w:r>
        <w:rPr/>
        <w:t xml:space="preserve">commerce &amp; Mobile Commerce </w:t>
      </w:r>
      <w:r>
        <w:rPr/>
        <w:t xml:space="preserve"> </w:t>
      </w:r>
    </w:p>
    <w:p>
      <w:pPr>
        <w:pStyle w:val="normal"/>
        <w:spacing w:before="0" w:after="5" w:line="270" w:lineRule="auto"/>
        <w:ind w:left="641" w:right="13"/>
      </w:pPr>
      <w:r>
        <w:rPr/>
        <w:t xml:space="preserve">       </w:t>
      </w:r>
      <w:r>
        <w:rPr/>
        <w:t xml:space="preserve">Technologies.</w:t>
      </w:r>
      <w:r>
        <w:rPr/>
        <w:t xml:space="preserve">  </w:t>
      </w:r>
    </w:p>
    <w:p>
      <w:pPr>
        <w:pStyle w:val="normal"/>
        <w:numPr>
          <w:ilvl w:val="0"/>
          <w:numId w:val="37"/>
        </w:numPr>
        <w:spacing w:before="0" w:after="5" w:line="270" w:lineRule="auto"/>
        <w:ind w:left="420" w:right="13" w:hanging="420"/>
      </w:pPr>
      <w:r>
        <w:rPr/>
        <w:t xml:space="preserve">Dr.P.Velmani &amp; Dr.V. Lakshmi Praba, Computer Basics To Advancements</w:t>
      </w:r>
      <w:r>
        <w:rPr/>
        <w:t xml:space="preserve">-</w:t>
      </w:r>
      <w:r>
        <w:rPr/>
        <w:t xml:space="preserve">Easy</w:t>
      </w:r>
      <w:r>
        <w:rPr/>
        <w:t xml:space="preserve">.</w:t>
      </w:r>
      <w:r>
        <w:rPr/>
        <w:t xml:space="preserve">        </w:t>
      </w:r>
    </w:p>
    <w:p>
      <w:pPr>
        <w:pStyle w:val="normal"/>
        <w:spacing w:before="0" w:after="5" w:line="270" w:lineRule="auto"/>
        <w:ind w:left="1090" w:right="13"/>
      </w:pPr>
      <w:r>
        <w:rPr/>
        <w:t xml:space="preserve">Learning Text Book, Chess Educational Publishers.</w:t>
      </w:r>
      <w:r>
        <w:rPr/>
        <w:t xml:space="preserve"> </w:t>
      </w:r>
    </w:p>
    <w:p>
      <w:pPr>
        <w:spacing w:before="0" w:after="5" w:line="267" w:lineRule="auto"/>
        <w:ind w:left="250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284"/>
      </w:pPr>
      <w:r>
        <w:rPr/>
        <w:t xml:space="preserve">PART IV</w:t>
      </w:r>
      <w:r>
        <w:rPr/>
        <w:t xml:space="preserve">- </w:t>
      </w:r>
      <w:r>
        <w:rPr/>
        <w:t xml:space="preserve">NON </w:t>
      </w:r>
      <w:r>
        <w:rPr/>
        <w:t xml:space="preserve">– </w:t>
      </w:r>
      <w:r>
        <w:rPr/>
        <w:t xml:space="preserve">MAJOR ELECTIVE </w:t>
      </w:r>
      <w:r>
        <w:rPr/>
        <w:t xml:space="preserve">-</w:t>
      </w:r>
      <w:r>
        <w:rPr/>
        <w:t xml:space="preserve">II (ANY ONE) (ONE COURSE) </w:t>
      </w:r>
      <w:r>
        <w:rPr/>
        <w:t xml:space="preserve">- </w:t>
      </w:r>
      <w:r>
        <w:rPr/>
        <w:t xml:space="preserve">1</w:t>
      </w:r>
      <w:r>
        <w:rPr/>
        <w:t xml:space="preserve"> </w:t>
      </w:r>
      <w:r>
        <w:rPr/>
        <w:t xml:space="preserve">FINANCIAL ACCOUNTING 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8"/>
        </w:numPr>
        <w:spacing w:before="0" w:after="5" w:line="270" w:lineRule="auto"/>
        <w:ind w:left="1440" w:right="13" w:hanging="360"/>
      </w:pPr>
      <w:r>
        <w:rPr/>
        <w:t xml:space="preserve">To explain the concept and role of Accounting and financial reporting in the modern marketing economy.</w:t>
      </w:r>
      <w:r>
        <w:rPr/>
        <w:t xml:space="preserve"> </w:t>
      </w:r>
    </w:p>
    <w:p>
      <w:pPr>
        <w:pStyle w:val="normal"/>
        <w:numPr>
          <w:ilvl w:val="0"/>
          <w:numId w:val="38"/>
        </w:numPr>
        <w:spacing w:before="0" w:after="205" w:line="270" w:lineRule="auto"/>
        <w:ind w:left="1440" w:right="13" w:hanging="360"/>
      </w:pPr>
      <w:r>
        <w:rPr/>
        <w:t xml:space="preserve">To explain the regulatory frame work for the operation of fundamental accounting</w:t>
      </w:r>
      <w:r>
        <w:rPr/>
        <w:t xml:space="preserve"> </w:t>
      </w:r>
    </w:p>
    <w:p>
      <w:pPr>
        <w:pStyle w:val="normal"/>
        <w:tabs>
          <w:tab w:val="center" w:pos="7201"/>
          <w:tab w:val="right" w:pos="9033"/>
        </w:tabs>
        <w:spacing w:before="0" w:after="215" w:line="270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I:   Average Due Date</w:t>
      </w:r>
      <w:r>
        <w:rPr/>
        <w:t xml:space="preserve">- </w:t>
      </w:r>
      <w:r>
        <w:rPr/>
        <w:t xml:space="preserve">Utility of average due date</w:t>
      </w:r>
      <w:r>
        <w:rPr/>
        <w:t xml:space="preserve">- </w:t>
      </w:r>
      <w:r>
        <w:rPr/>
        <w:t xml:space="preserve">Problems.</w:t>
      </w:r>
      <w:r>
        <w:rPr/>
        <w:t xml:space="preserve">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   Bank Reconciliation Statement</w:t>
      </w:r>
      <w:r>
        <w:rPr/>
        <w:t xml:space="preserve"> – </w:t>
      </w:r>
      <w:r>
        <w:rPr/>
        <w:t xml:space="preserve">Meaning causes of difference between balance as per cash book and pass book </w:t>
      </w:r>
      <w:r>
        <w:rPr/>
        <w:t xml:space="preserve">– </w:t>
      </w:r>
      <w:r>
        <w:rPr/>
        <w:t xml:space="preserve">Need of Bank Reconciliation Statement </w:t>
      </w:r>
      <w:r>
        <w:rPr/>
        <w:t xml:space="preserve">– </w:t>
      </w:r>
      <w:r>
        <w:rPr/>
        <w:t xml:space="preserve">Preparation of </w:t>
      </w:r>
    </w:p>
    <w:p>
      <w:pPr>
        <w:pStyle w:val="normal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4" w:line="270" w:lineRule="auto"/>
        <w:ind w:left="-15" w:firstLine="0"/>
        <w:jc w:val="left"/>
      </w:pPr>
      <w:r>
        <w:rPr/>
        <w:t xml:space="preserve">Bank Reconciliation Statement</w:t>
      </w:r>
      <w:r>
        <w:rPr/>
        <w:t xml:space="preserve"> 	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  Self balancing Ledger</w:t>
      </w:r>
      <w:r>
        <w:rPr/>
        <w:t xml:space="preserve"> – </w:t>
      </w:r>
      <w:r>
        <w:rPr/>
        <w:t xml:space="preserve">general ledger</w:t>
      </w:r>
      <w:r>
        <w:rPr/>
        <w:t xml:space="preserve">- </w:t>
      </w:r>
      <w:r>
        <w:rPr/>
        <w:t xml:space="preserve">debtors ledger</w:t>
      </w:r>
      <w:r>
        <w:rPr/>
        <w:t xml:space="preserve">- </w:t>
      </w:r>
      <w:r>
        <w:rPr/>
        <w:t xml:space="preserve">creditors ledger</w:t>
      </w:r>
      <w:r>
        <w:rPr/>
        <w:t xml:space="preserve">- </w:t>
      </w:r>
      <w:r>
        <w:rPr/>
        <w:t xml:space="preserve">Sectional balancing system</w:t>
      </w:r>
      <w:r>
        <w:rPr/>
        <w:t xml:space="preserve">.</w:t>
      </w:r>
      <w:r>
        <w:rPr/>
        <w:t xml:space="preserve">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 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Depreciation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Causes </w:t>
      </w:r>
      <w:r>
        <w:rPr/>
        <w:t xml:space="preserve">– </w:t>
      </w:r>
      <w:r>
        <w:rPr/>
        <w:t xml:space="preserve">Straight Line method and Written down value </w:t>
      </w:r>
    </w:p>
    <w:p>
      <w:pPr>
        <w:pStyle w:val="normal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1" w:line="270" w:lineRule="auto"/>
        <w:ind w:left="-15" w:firstLine="0"/>
        <w:jc w:val="left"/>
      </w:pPr>
      <w:r>
        <w:rPr/>
        <w:t xml:space="preserve">method </w:t>
      </w:r>
      <w:r>
        <w:rPr/>
        <w:t xml:space="preserve">– </w:t>
      </w:r>
      <w:r>
        <w:rPr/>
        <w:t xml:space="preserve">Simple problems only</w:t>
      </w:r>
      <w:r>
        <w:rPr/>
        <w:t xml:space="preserve"> 	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   Rectification of Errors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 </w:t>
      </w:r>
      <w:r>
        <w:rPr/>
        <w:t xml:space="preserve">Classification of errors</w:t>
      </w:r>
      <w:r>
        <w:rPr/>
        <w:t xml:space="preserve">- </w:t>
      </w:r>
      <w:r>
        <w:rPr/>
        <w:t xml:space="preserve">suspense account</w:t>
      </w:r>
      <w:r>
        <w:rPr/>
        <w:t xml:space="preserve">- </w:t>
      </w:r>
      <w:r>
        <w:rPr/>
        <w:t xml:space="preserve">rectifying </w:t>
      </w:r>
    </w:p>
    <w:p>
      <w:pPr>
        <w:pStyle w:val="normal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033"/>
        </w:tabs>
        <w:spacing w:before="0" w:after="216" w:line="270" w:lineRule="auto"/>
        <w:ind w:left="-15" w:firstLine="0"/>
        <w:jc w:val="left"/>
      </w:pPr>
      <w:r>
        <w:rPr/>
        <w:t xml:space="preserve">accounting entries</w:t>
      </w:r>
      <w:r>
        <w:rPr/>
        <w:t xml:space="preserve"> </w:t>
      </w:r>
      <w:r>
        <w:rPr/>
        <w:t xml:space="preserve">(simple problem only).</w:t>
      </w:r>
      <w:r>
        <w:rPr/>
        <w:t xml:space="preserve">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3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10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30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</w:t>
      </w:r>
      <w:r>
        <w:rPr>
          <w:rFonts w:cs="Times New Roman" w:hAnsi="Times New Roman" w:eastAsia="Times New Roman" w:ascii="Times New Roman"/>
          <w:b w:val="1"/>
        </w:rPr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Books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9"/>
        </w:numPr>
        <w:spacing w:before="0" w:after="5" w:line="270" w:lineRule="auto"/>
        <w:ind w:left="720" w:right="13" w:hanging="360"/>
      </w:pPr>
      <w:r>
        <w:rPr/>
        <w:t xml:space="preserve">Dr.M.A.Arulanandam&amp;K.S.Raman, Advanced Accountancy, Himalaya Publishing House, Mumbai.</w:t>
      </w:r>
      <w:r>
        <w:rPr/>
        <w:t xml:space="preserve"> </w:t>
      </w:r>
    </w:p>
    <w:p>
      <w:pPr>
        <w:pStyle w:val="normal"/>
        <w:numPr>
          <w:ilvl w:val="0"/>
          <w:numId w:val="39"/>
        </w:numPr>
        <w:spacing w:before="0" w:after="209" w:line="270" w:lineRule="auto"/>
        <w:ind w:left="720" w:right="13" w:hanging="360"/>
      </w:pPr>
      <w:r>
        <w:rPr/>
        <w:t xml:space="preserve">P.Jain &amp; K.L.Narang, Advanced Accountancy, Kalyani Publishers, New Delhi.</w:t>
      </w:r>
      <w:r>
        <w:rPr/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0"/>
        </w:numPr>
        <w:spacing w:before="0" w:after="5" w:line="270" w:lineRule="auto"/>
        <w:ind w:left="720" w:right="13" w:hanging="360"/>
      </w:pPr>
      <w:r>
        <w:rPr/>
        <w:t xml:space="preserve">M.C.Shukla and T.S.Grewal, Advanced Accountancy, Sultan Chand &amp;Co, New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40"/>
        </w:numPr>
        <w:spacing w:before="0" w:after="5" w:line="270" w:lineRule="auto"/>
        <w:ind w:left="720" w:right="13" w:hanging="360"/>
      </w:pPr>
      <w:r>
        <w:rPr/>
        <w:t xml:space="preserve">T.S.S</w:t>
      </w:r>
      <w:r>
        <w:rPr/>
        <w:t xml:space="preserve">.</w:t>
      </w:r>
      <w:r>
        <w:rPr/>
        <w:t xml:space="preserve"> </w:t>
      </w:r>
      <w:r>
        <w:rPr/>
        <w:t xml:space="preserve">Reddy &amp; A.Murthy, Advanced Accountancy, Margham Publications, Chennai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40"/>
        </w:numPr>
        <w:spacing w:before="0" w:after="205" w:line="270" w:lineRule="auto"/>
        <w:ind w:left="720" w:right="13" w:hanging="360"/>
      </w:pPr>
      <w:r>
        <w:rPr/>
        <w:t xml:space="preserve">P.C.Tulsian, Accountancy, Tata McGraw</w:t>
      </w:r>
      <w:r>
        <w:rPr/>
        <w:t xml:space="preserve">- </w:t>
      </w:r>
      <w:r>
        <w:rPr/>
        <w:t xml:space="preserve">Hill Company.</w:t>
      </w:r>
      <w:r>
        <w:rPr/>
        <w:t xml:space="preserve"> </w:t>
      </w:r>
    </w:p>
    <w:p>
      <w:pPr>
        <w:spacing w:before="0" w:after="220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ectPr>
          <w:headerReference w:type="even" r:id="rId23"/>
          <w:headerReference w:type="default" r:id="rId21"/>
          <w:headerReference w:type="first" r:id="rId19"/>
          <w:footerReference w:type="even" r:id="rId24"/>
          <w:footerReference w:type="default" r:id="rId22"/>
          <w:footerReference w:type="first" r:id="rId20"/>
          <w:pgSz w:w="11909" w:h="16834" w:orient="portrait"/>
          <w:pgMar w:footer="1441" w:left="1440" w:top="1442" w:right="1435" w:bottom="2022"/>
          <w:pgNumType w:fmt="decimal"/>
          <w:cols/>
          <w:titlePg/>
        </w:sectPr>
      </w:pP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50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932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IV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NON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II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31"/>
      </w:pPr>
      <w:r>
        <w:rPr/>
        <w:t xml:space="preserve">HUMAN RIGHTS 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 </w:t>
      </w:r>
    </w:p>
    <w:p>
      <w:pPr>
        <w:pStyle w:val="normal"/>
        <w:numPr>
          <w:ilvl w:val="0"/>
          <w:numId w:val="41"/>
        </w:numPr>
        <w:spacing w:before="0" w:after="5" w:line="270" w:lineRule="auto"/>
        <w:ind w:left="1260" w:right="13" w:hanging="360"/>
      </w:pPr>
      <w:r>
        <w:rPr/>
        <w:t xml:space="preserve">To understand the basic concepts of human rights</w:t>
      </w:r>
      <w:r>
        <w:rPr/>
        <w:t xml:space="preserve"> </w:t>
      </w:r>
    </w:p>
    <w:p>
      <w:pPr>
        <w:pStyle w:val="normal"/>
        <w:numPr>
          <w:ilvl w:val="0"/>
          <w:numId w:val="41"/>
        </w:numPr>
        <w:spacing w:before="0" w:after="243" w:line="270" w:lineRule="auto"/>
        <w:ind w:left="1260" w:right="13" w:hanging="360"/>
      </w:pPr>
      <w:r>
        <w:rPr/>
        <w:t xml:space="preserve">To have an understanding of the relationship between individual, group,    and national rights</w:t>
      </w:r>
      <w:r>
        <w:rPr/>
        <w:t xml:space="preserve"> </w:t>
      </w:r>
    </w:p>
    <w:p>
      <w:pPr>
        <w:spacing w:before="0" w:after="252" w:line="268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Unit I: Human Rights</w:t>
      </w:r>
      <w:r>
        <w:rPr/>
        <w:t xml:space="preserve">- </w:t>
      </w:r>
      <w:r>
        <w:rPr/>
        <w:t xml:space="preserve">Definition of Human Rights </w:t>
      </w:r>
      <w:r>
        <w:rPr/>
        <w:t xml:space="preserve">- </w:t>
      </w:r>
      <w:r>
        <w:rPr/>
        <w:t xml:space="preserve">Characteristics of human rights </w:t>
      </w:r>
      <w:r>
        <w:rPr/>
        <w:t xml:space="preserve">- </w:t>
      </w:r>
      <w:r>
        <w:rPr/>
        <w:t xml:space="preserve">kinds of Human Rights </w:t>
      </w:r>
      <w:r>
        <w:rPr/>
        <w:t xml:space="preserve">- </w:t>
      </w:r>
      <w:r>
        <w:rPr/>
        <w:t xml:space="preserve">Civil and political </w:t>
      </w:r>
      <w:r>
        <w:rPr/>
        <w:t xml:space="preserve">– </w:t>
      </w:r>
      <w:r>
        <w:rPr/>
        <w:t xml:space="preserve">social, economic and cultural rights</w:t>
      </w:r>
      <w:r>
        <w:rPr/>
        <w:t xml:space="preserve"> 	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Violation of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human rights</w:t>
      </w:r>
      <w:r>
        <w:rPr/>
        <w:t xml:space="preserve"> - </w:t>
      </w:r>
      <w:r>
        <w:rPr/>
        <w:t xml:space="preserve">Patterns of violations and abuses </w:t>
      </w:r>
      <w:r>
        <w:rPr/>
        <w:t xml:space="preserve">- </w:t>
      </w:r>
      <w:r>
        <w:rPr/>
        <w:t xml:space="preserve">Action against violation of human rights as per Indian law</w:t>
      </w:r>
      <w:r>
        <w:rPr/>
        <w:t xml:space="preserve">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7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Rights of the Disabled Persons</w:t>
      </w:r>
      <w:r>
        <w:rPr/>
        <w:t xml:space="preserve"> - </w:t>
      </w:r>
      <w:r>
        <w:rPr/>
        <w:t xml:space="preserve">Declaration on the rights of disabled persons </w:t>
      </w:r>
      <w:r>
        <w:rPr/>
        <w:t xml:space="preserve">1975 </w:t>
      </w:r>
      <w:r>
        <w:rPr/>
        <w:t xml:space="preserve">- </w:t>
      </w:r>
      <w:r>
        <w:rPr/>
        <w:t xml:space="preserve">International year of disabled persons 1981</w:t>
      </w:r>
      <w:r>
        <w:rPr/>
        <w:t xml:space="preserve">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43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IV: Bonded labour</w:t>
      </w:r>
      <w:r>
        <w:rPr/>
        <w:t xml:space="preserve"> - </w:t>
      </w:r>
      <w:r>
        <w:rPr/>
        <w:t xml:space="preserve">Concepts and definitions </w:t>
      </w:r>
      <w:r>
        <w:rPr/>
        <w:t xml:space="preserve">- </w:t>
      </w:r>
      <w:r>
        <w:rPr/>
        <w:t xml:space="preserve">Constitutional and legal provisions </w:t>
      </w:r>
      <w:r>
        <w:rPr/>
        <w:t xml:space="preserve">- </w:t>
      </w:r>
      <w:r>
        <w:rPr/>
        <w:t xml:space="preserve">Salient features of bonded labour system (abolition) Act 1976 </w:t>
      </w:r>
      <w:r>
        <w:rPr/>
        <w:t xml:space="preserve">- </w:t>
      </w:r>
      <w:r>
        <w:rPr/>
        <w:t xml:space="preserve">Role of the national human rights commission</w:t>
      </w:r>
      <w:r>
        <w:rPr/>
        <w:t xml:space="preserve">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Minorities Rights commission</w:t>
      </w:r>
      <w:r>
        <w:rPr/>
        <w:t xml:space="preserve"> </w:t>
      </w:r>
      <w:r>
        <w:rPr/>
        <w:t xml:space="preserve">&amp; its functions </w:t>
      </w:r>
      <w:r>
        <w:rPr/>
        <w:t xml:space="preserve">- </w:t>
      </w:r>
      <w:r>
        <w:rPr/>
        <w:t xml:space="preserve">Definitions </w:t>
      </w:r>
      <w:r>
        <w:rPr/>
        <w:t xml:space="preserve">- </w:t>
      </w:r>
      <w:r>
        <w:rPr/>
        <w:t xml:space="preserve">National commission </w:t>
      </w:r>
    </w:p>
    <w:p>
      <w:pPr>
        <w:pStyle w:val="normal"/>
        <w:tabs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for minorities </w:t>
      </w:r>
      <w:r>
        <w:rPr/>
        <w:t xml:space="preserve">- </w:t>
      </w:r>
      <w:r>
        <w:rPr/>
        <w:t xml:space="preserve">Functions of the commissions</w:t>
      </w:r>
      <w:r>
        <w:rPr/>
        <w:t xml:space="preserve">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3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216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30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2"/>
        </w:numPr>
        <w:spacing w:before="0" w:after="5" w:line="270" w:lineRule="auto"/>
        <w:ind w:left="720" w:right="13" w:hanging="360"/>
      </w:pPr>
      <w:r>
        <w:rPr/>
        <w:t xml:space="preserve">Paras Diwan, Peerushi Dewan, Human Rights and Law.</w:t>
      </w:r>
      <w:r>
        <w:rPr/>
        <w:t xml:space="preserve"> </w:t>
      </w:r>
    </w:p>
    <w:p>
      <w:pPr>
        <w:pStyle w:val="normal"/>
        <w:numPr>
          <w:ilvl w:val="0"/>
          <w:numId w:val="42"/>
        </w:numPr>
        <w:spacing w:before="0" w:after="5" w:line="270" w:lineRule="auto"/>
        <w:ind w:left="720" w:right="13" w:hanging="360"/>
      </w:pPr>
      <w:r>
        <w:rPr/>
        <w:t xml:space="preserve">Dr. Giriraj Shah, IPS &amp; K.N.</w:t>
      </w:r>
      <w:r>
        <w:rPr/>
        <w:t xml:space="preserve"> </w:t>
      </w:r>
      <w:r>
        <w:rPr/>
        <w:t xml:space="preserve">Gupta, Human Rights</w:t>
      </w:r>
      <w:r>
        <w:rPr/>
        <w:t xml:space="preserve">,</w:t>
      </w:r>
      <w:r>
        <w:rPr/>
        <w:t xml:space="preserve"> </w:t>
      </w:r>
      <w:r>
        <w:rPr/>
        <w:t xml:space="preserve">IPS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42"/>
        </w:numPr>
        <w:spacing w:before="0" w:after="212" w:line="270" w:lineRule="auto"/>
        <w:ind w:left="720" w:right="13" w:hanging="360"/>
      </w:pPr>
      <w:r>
        <w:rPr/>
        <w:t xml:space="preserve">Jagannath Mohany, Teaching of Human Rights.</w:t>
      </w:r>
      <w:r>
        <w:rPr/>
        <w:t xml:space="preserve"> </w:t>
      </w:r>
    </w:p>
    <w:p>
      <w:pPr>
        <w:spacing w:before="0" w:after="16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3"/>
        </w:numPr>
        <w:spacing w:before="0" w:after="5" w:line="270" w:lineRule="auto"/>
        <w:ind w:left="720" w:right="13" w:hanging="360"/>
      </w:pPr>
      <w:r>
        <w:rPr/>
        <w:t xml:space="preserve">C. Nirmala Devi, Human Rights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43"/>
        </w:numPr>
        <w:spacing w:before="0" w:after="5" w:line="270" w:lineRule="auto"/>
        <w:ind w:left="720" w:right="13" w:hanging="360"/>
      </w:pPr>
      <w:r>
        <w:rPr/>
        <w:t xml:space="preserve">Concepts, Theories and Practice of Human Rights, Praveen Vadkar, Neha Publishers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43"/>
        </w:numPr>
        <w:spacing w:before="0" w:after="5" w:line="270" w:lineRule="auto"/>
        <w:ind w:left="720" w:right="13" w:hanging="360"/>
      </w:pPr>
      <w:r>
        <w:rPr/>
        <w:t xml:space="preserve">Baradat Sergio and Swaranjali Ghosh, Teaching of Human Rights, Dominant Publishers and Distributors, New Delhi, 2009.</w:t>
      </w:r>
      <w:r>
        <w:rPr/>
        <w:t xml:space="preserve"> </w:t>
      </w:r>
    </w:p>
    <w:p>
      <w:pPr>
        <w:pStyle w:val="normal"/>
        <w:numPr>
          <w:ilvl w:val="0"/>
          <w:numId w:val="43"/>
        </w:numPr>
        <w:spacing w:before="0" w:after="5" w:line="270" w:lineRule="auto"/>
        <w:ind w:left="720" w:right="13" w:hanging="360"/>
      </w:pPr>
      <w:r>
        <w:rPr/>
        <w:t xml:space="preserve">Roy.A.N.</w:t>
      </w:r>
      <w:r>
        <w:rPr/>
        <w:t xml:space="preserve">, </w:t>
      </w:r>
      <w:r>
        <w:rPr/>
        <w:t xml:space="preserve"> </w:t>
      </w:r>
      <w:r>
        <w:rPr/>
        <w:t xml:space="preserve">Human Rights Tasks, Duties and Functions: Aavishakar Publications and Distributors, Jaipur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43"/>
        </w:numPr>
        <w:spacing w:before="0" w:after="5" w:line="270" w:lineRule="auto"/>
        <w:ind w:left="720" w:right="13" w:hanging="360"/>
      </w:pPr>
      <w:r>
        <w:rPr/>
        <w:t xml:space="preserve">Asish Kumar Das and Prasant Kumar Mohanty, Human Rights in India: Sarup and Sons, New Delhi</w:t>
      </w:r>
      <w:r>
        <w:rPr/>
        <w:t xml:space="preserve">.</w:t>
      </w:r>
      <w:r>
        <w:rPr/>
        <w:t xml:space="preserve"> </w:t>
      </w:r>
    </w:p>
    <w:p>
      <w:pPr>
        <w:spacing w:before="0" w:after="5" w:line="267" w:lineRule="auto"/>
        <w:ind w:left="2909" w:right="1030" w:hanging="23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 B. COM (IV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SKILL BASED II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CORE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31"/>
      </w:pPr>
      <w:r>
        <w:rPr/>
        <w:t xml:space="preserve">ENTREPRENEURSHIP DEVELOPMENT</w:t>
      </w:r>
      <w:r>
        <w:rPr/>
        <w:t xml:space="preserve"> </w:t>
      </w:r>
    </w:p>
    <w:p>
      <w:pPr>
        <w:spacing w:before="0" w:after="0" w:line="259" w:lineRule="auto"/>
        <w:ind w:left="63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3" w:line="274" w:lineRule="auto"/>
        <w:ind w:left="715" w:right="917"/>
        <w:jc w:val="left"/>
      </w:pPr>
      <w:r>
        <w:rPr/>
        <w:t xml:space="preserve">1. To develop and strengthen the entrepreneurial quality among the students</w:t>
      </w:r>
      <w:r>
        <w:rPr/>
        <w:t xml:space="preserve"> </w:t>
      </w:r>
      <w:r>
        <w:rPr/>
        <w:t xml:space="preserve">2. To know the sources of help and support available for starting a small</w:t>
      </w:r>
      <w:r>
        <w:rPr/>
        <w:t xml:space="preserve">-</w:t>
      </w:r>
      <w:r>
        <w:rPr/>
        <w:t xml:space="preserve">scale  </w:t>
      </w:r>
      <w:r>
        <w:rPr/>
        <w:t xml:space="preserve">     </w:t>
      </w:r>
      <w:r>
        <w:rPr/>
        <w:t xml:space="preserve">Industry.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Entrepreneurship Essentials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 </w:t>
      </w:r>
      <w:r>
        <w:rPr/>
        <w:t xml:space="preserve">Evolution </w:t>
      </w:r>
      <w:r>
        <w:rPr/>
        <w:t xml:space="preserve">– </w:t>
      </w:r>
      <w:r>
        <w:rPr/>
        <w:t xml:space="preserve">Characteristics </w:t>
      </w:r>
      <w:r>
        <w:rPr/>
        <w:t xml:space="preserve">–</w:t>
      </w:r>
      <w:r>
        <w:rPr/>
        <w:t xml:space="preserve">Type</w:t>
      </w:r>
      <w:r>
        <w:rPr/>
        <w:t xml:space="preserve">.</w:t>
      </w:r>
      <w:r>
        <w:rPr/>
        <w:t xml:space="preserve"> </w:t>
      </w:r>
      <w:r>
        <w:rPr/>
        <w:t xml:space="preserve">Functions of Entrepreneurs </w:t>
      </w:r>
      <w:r>
        <w:rPr/>
        <w:t xml:space="preserve">– </w:t>
      </w:r>
      <w:r>
        <w:rPr/>
        <w:t xml:space="preserve">Qualities of Successful Entrepreneurs </w:t>
      </w:r>
      <w:r>
        <w:rPr/>
        <w:t xml:space="preserve">– </w:t>
      </w:r>
      <w:r>
        <w:rPr/>
        <w:t xml:space="preserve">Entrepreneur Vs Entrepreneurship </w:t>
      </w:r>
      <w:r>
        <w:rPr/>
        <w:t xml:space="preserve">– </w:t>
      </w:r>
    </w:p>
    <w:p>
      <w:pPr>
        <w:pStyle w:val="normal"/>
        <w:tabs>
          <w:tab w:val="center" w:pos="7201"/>
          <w:tab w:val="right" w:pos="9177"/>
        </w:tabs>
        <w:spacing w:before="0" w:after="5" w:line="270" w:lineRule="auto"/>
        <w:ind w:left="-15" w:firstLine="0"/>
        <w:jc w:val="left"/>
      </w:pPr>
      <w:r>
        <w:rPr/>
        <w:t xml:space="preserve">Entrepreneur Vs Intrapreneur</w:t>
      </w:r>
      <w:r>
        <w:rPr/>
        <w:t xml:space="preserve"> – </w:t>
      </w:r>
      <w:r>
        <w:rPr/>
        <w:t xml:space="preserve">Growth of Entrepreneurship in India.</w:t>
      </w:r>
      <w:r>
        <w:rPr/>
        <w:t xml:space="preserve">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II: Entrepreneurship Dimensions</w:t>
      </w:r>
      <w:r>
        <w:rPr/>
        <w:t xml:space="preserve">– </w:t>
      </w:r>
      <w:r>
        <w:rPr/>
        <w:t xml:space="preserve">Entrepreneurial Culture </w:t>
      </w:r>
      <w:r>
        <w:rPr/>
        <w:t xml:space="preserve">– </w:t>
      </w:r>
      <w:r>
        <w:rPr/>
        <w:t xml:space="preserve">Entrepreneurial Society </w:t>
      </w:r>
      <w:r>
        <w:rPr/>
        <w:t xml:space="preserve">– </w:t>
      </w:r>
      <w:r>
        <w:rPr/>
        <w:t xml:space="preserve">Entrepreneurship Development </w:t>
      </w:r>
      <w:r>
        <w:rPr/>
        <w:t xml:space="preserve">– </w:t>
      </w:r>
      <w:r>
        <w:rPr/>
        <w:t xml:space="preserve">Training and other Support Organisational Services </w:t>
      </w:r>
      <w:r>
        <w:rPr/>
        <w:t xml:space="preserve">- </w:t>
      </w:r>
      <w:r>
        <w:rPr/>
        <w:t xml:space="preserve">Women Entrepreneurship and Rural</w:t>
      </w:r>
      <w:r>
        <w:rPr/>
        <w:t xml:space="preserve"> </w:t>
      </w:r>
      <w:r>
        <w:rPr/>
        <w:t xml:space="preserve">Entrepreneurship</w:t>
      </w:r>
      <w:r>
        <w:rPr/>
        <w:t xml:space="preserve">.</w:t>
      </w: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 Project Appraisal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 </w:t>
      </w:r>
      <w:r>
        <w:rPr/>
        <w:t xml:space="preserve">Introduction </w:t>
      </w:r>
      <w:r>
        <w:rPr/>
        <w:t xml:space="preserve">– </w:t>
      </w:r>
      <w:r>
        <w:rPr/>
        <w:t xml:space="preserve">Meaning and Methods of Project Appraisal </w:t>
      </w:r>
      <w:r>
        <w:rPr/>
        <w:t xml:space="preserve">– </w:t>
      </w:r>
      <w:r>
        <w:rPr/>
        <w:t xml:space="preserve">Economic Appraisal </w:t>
      </w:r>
      <w:r>
        <w:rPr/>
        <w:t xml:space="preserve">–</w:t>
      </w:r>
      <w:r>
        <w:rPr/>
        <w:t xml:space="preserve">Financial </w:t>
      </w:r>
      <w:r>
        <w:rPr/>
        <w:t xml:space="preserve">–</w:t>
      </w:r>
      <w:r>
        <w:rPr/>
        <w:t xml:space="preserve">Market </w:t>
      </w:r>
      <w:r>
        <w:rPr/>
        <w:t xml:space="preserve">–</w:t>
      </w:r>
      <w:r>
        <w:rPr/>
        <w:t xml:space="preserve">Technological Appraisal </w:t>
      </w:r>
      <w:r>
        <w:rPr/>
        <w:t xml:space="preserve">–</w:t>
      </w:r>
      <w:r>
        <w:rPr/>
        <w:t xml:space="preserve">Managerial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177"/>
        </w:tabs>
        <w:spacing w:before="0" w:after="5" w:line="270" w:lineRule="auto"/>
        <w:ind w:left="-15" w:firstLine="0"/>
        <w:jc w:val="left"/>
      </w:pPr>
      <w:r>
        <w:rPr/>
        <w:t xml:space="preserve">Competence.</w:t>
      </w:r>
      <w:r>
        <w:rPr/>
        <w:t xml:space="preserve">  	 	 	 	 	 	 	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Launching of New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Business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Step by Step Approach for searching New Business </w:t>
      </w:r>
      <w:r>
        <w:rPr/>
        <w:t xml:space="preserve">– </w:t>
      </w:r>
      <w:r>
        <w:rPr/>
        <w:t xml:space="preserve">Pre</w:t>
      </w:r>
      <w:r>
        <w:rPr/>
        <w:t xml:space="preserve">-</w:t>
      </w:r>
      <w:r>
        <w:rPr/>
        <w:t xml:space="preserve">Launch </w:t>
      </w:r>
      <w:r>
        <w:rPr/>
        <w:t xml:space="preserve">–</w:t>
      </w:r>
      <w:r>
        <w:rPr/>
        <w:t xml:space="preserve">Launch </w:t>
      </w:r>
      <w:r>
        <w:rPr/>
        <w:t xml:space="preserve">–</w:t>
      </w:r>
      <w:r>
        <w:rPr/>
        <w:t xml:space="preserve">Post</w:t>
      </w:r>
      <w:r>
        <w:rPr/>
        <w:t xml:space="preserve">-</w:t>
      </w:r>
      <w:r>
        <w:rPr/>
        <w:t xml:space="preserve">Launch </w:t>
      </w:r>
      <w:r>
        <w:rPr/>
        <w:t xml:space="preserve">– </w:t>
      </w:r>
      <w:r>
        <w:rPr/>
        <w:t xml:space="preserve">Entrepreneur to Enterprise </w:t>
      </w:r>
      <w:r>
        <w:rPr/>
        <w:t xml:space="preserve">–</w:t>
      </w:r>
      <w:r>
        <w:rPr/>
        <w:t xml:space="preserve">Stage of Start Up and Scale </w:t>
      </w:r>
    </w:p>
    <w:p>
      <w:pPr>
        <w:pStyle w:val="normal"/>
        <w:tabs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Up </w:t>
      </w:r>
      <w:r>
        <w:rPr/>
        <w:t xml:space="preserve">–</w:t>
      </w:r>
      <w:r>
        <w:rPr/>
        <w:t xml:space="preserve">List of Organisations to be Contacted.</w:t>
      </w:r>
      <w:r>
        <w:rPr/>
        <w:t xml:space="preserve"> 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Management of Small Business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Monitoring and Evaluation of Business </w:t>
      </w:r>
      <w:r>
        <w:rPr/>
        <w:t xml:space="preserve">– </w:t>
      </w:r>
      <w:r>
        <w:rPr/>
        <w:t xml:space="preserve">Preventing Sickness and Rehabilitation of Business units </w:t>
      </w:r>
      <w:r>
        <w:rPr/>
        <w:t xml:space="preserve">–</w:t>
      </w:r>
      <w:r>
        <w:rPr/>
        <w:t xml:space="preserve">Effective Management of Small </w:t>
      </w:r>
    </w:p>
    <w:p>
      <w:pPr>
        <w:pStyle w:val="normal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Business.</w:t>
      </w: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26" w:line="259" w:lineRule="auto"/>
        <w:ind w:left="0" w:firstLine="0"/>
        <w:jc w:val="left"/>
      </w:pPr>
      <w:r>
        <w:rPr>
          <w:sz w:val="12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4"/>
        </w:numPr>
        <w:spacing w:before="0" w:after="5" w:line="270" w:lineRule="auto"/>
        <w:ind w:left="1260" w:right="13" w:hanging="360"/>
      </w:pPr>
      <w:r>
        <w:rPr/>
        <w:t xml:space="preserve">Khanka S.S., Entrepreneurial Development, S. Chand Publishing Company, New Delhi, 1999.</w:t>
      </w:r>
      <w:r>
        <w:rPr/>
        <w:t xml:space="preserve"> </w:t>
      </w:r>
    </w:p>
    <w:p>
      <w:pPr>
        <w:pStyle w:val="normal"/>
        <w:numPr>
          <w:ilvl w:val="0"/>
          <w:numId w:val="44"/>
        </w:numPr>
        <w:spacing w:before="0" w:after="5" w:line="270" w:lineRule="auto"/>
        <w:ind w:left="1260" w:right="13" w:hanging="360"/>
      </w:pPr>
      <w:r>
        <w:rPr/>
        <w:t xml:space="preserve">Gupta C.B., and Srinivasan N.P., Entrepreneurial Development, Sultan Chand &amp; Sons, New Delhi, 2015.</w:t>
      </w:r>
      <w:r>
        <w:rPr/>
        <w:t xml:space="preserve"> </w:t>
      </w:r>
    </w:p>
    <w:p>
      <w:pPr>
        <w:spacing w:before="0" w:after="200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45"/>
        </w:numPr>
        <w:spacing w:before="0" w:after="2" w:line="238" w:lineRule="auto"/>
        <w:ind w:left="991" w:right="6" w:hanging="271"/>
        <w:jc w:val="left"/>
      </w:pPr>
      <w:r>
        <w:rPr/>
        <w:t xml:space="preserve">Robert D</w:t>
      </w:r>
      <w:r>
        <w:rPr>
          <w:color w:val="222222"/>
        </w:rPr>
        <w:t xml:space="preserve">. Hisrish, Michael P.Peters, Tata McGraw</w:t>
      </w:r>
      <w:r>
        <w:rPr>
          <w:color w:val="222222"/>
        </w:rPr>
        <w:t xml:space="preserve">- </w:t>
      </w:r>
      <w:r>
        <w:rPr>
          <w:color w:val="222222"/>
        </w:rPr>
        <w:t xml:space="preserve">Hill Publishing Company, </w:t>
      </w:r>
      <w:r>
        <w:rPr>
          <w:color w:val="222222"/>
        </w:rPr>
        <w:t xml:space="preserve">         </w:t>
      </w:r>
      <w:r>
        <w:rPr>
          <w:color w:val="222222"/>
        </w:rPr>
        <w:t xml:space="preserve">New Delhi, 2002.</w:t>
      </w:r>
      <w:r>
        <w:rPr/>
        <w:t xml:space="preserve"> </w:t>
      </w:r>
    </w:p>
    <w:p>
      <w:pPr>
        <w:pStyle w:val="normal"/>
        <w:numPr>
          <w:ilvl w:val="0"/>
          <w:numId w:val="45"/>
        </w:numPr>
        <w:spacing w:before="0" w:after="5" w:line="270" w:lineRule="auto"/>
        <w:ind w:left="991" w:right="6" w:hanging="271"/>
        <w:jc w:val="left"/>
      </w:pPr>
      <w:r>
        <w:rPr/>
        <w:t xml:space="preserve">Vasant Desai.,</w:t>
      </w:r>
      <w:r>
        <w:rPr/>
        <w:t xml:space="preserve"> </w:t>
      </w:r>
      <w:r>
        <w:rPr/>
        <w:t xml:space="preserve">Dynamics of Entrepreneurial Development &amp; Management, </w:t>
      </w:r>
      <w:r>
        <w:rPr/>
        <w:t xml:space="preserve">  </w:t>
      </w:r>
      <w:r>
        <w:rPr/>
        <w:t xml:space="preserve">Himalaya Publishing House,</w:t>
      </w:r>
      <w:r>
        <w:rPr/>
        <w:t xml:space="preserve"> </w:t>
      </w:r>
      <w:r>
        <w:rPr/>
        <w:t xml:space="preserve">Fifth Edition (2012), New D</w:t>
      </w:r>
      <w:r>
        <w:rPr/>
        <w:t xml:space="preserve"> </w:t>
      </w:r>
    </w:p>
    <w:p>
      <w:pPr>
        <w:spacing w:before="0" w:after="18" w:line="259" w:lineRule="auto"/>
        <w:ind w:left="0" w:right="87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951"/>
      </w:pPr>
      <w:r>
        <w:rPr/>
        <w:t xml:space="preserve">III B. COM (V SEMESTER) </w:t>
      </w:r>
      <w:r>
        <w:rPr/>
        <w:t xml:space="preserve">– </w:t>
      </w:r>
      <w:r>
        <w:rPr/>
        <w:t xml:space="preserve">UNDER CBCS</w:t>
      </w:r>
      <w:r>
        <w:rPr/>
        <w:t xml:space="preserve"> </w:t>
      </w:r>
      <w:r>
        <w:rPr/>
        <w:t xml:space="preserve">PART III </w:t>
      </w:r>
      <w:r>
        <w:rPr/>
        <w:t xml:space="preserve">– </w:t>
      </w:r>
      <w:r>
        <w:rPr/>
        <w:t xml:space="preserve">MAJOR CORE </w:t>
      </w:r>
      <w:r>
        <w:rPr/>
        <w:t xml:space="preserve">-</w:t>
      </w:r>
      <w:r>
        <w:rPr/>
        <w:t xml:space="preserve">13</w:t>
      </w:r>
      <w:r>
        <w:rPr/>
        <w:t xml:space="preserve"> </w:t>
      </w:r>
      <w:r>
        <w:rPr/>
        <w:t xml:space="preserve">CORPORATE ACCOUNTING I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</w:t>
      </w:r>
    </w:p>
    <w:p>
      <w:pPr>
        <w:pStyle w:val="normal"/>
        <w:numPr>
          <w:ilvl w:val="0"/>
          <w:numId w:val="46"/>
        </w:numPr>
        <w:spacing w:before="0" w:after="5" w:line="270" w:lineRule="auto"/>
        <w:ind w:left="720" w:right="13" w:hanging="360"/>
      </w:pPr>
      <w:r>
        <w:rPr/>
        <w:t xml:space="preserve">To study the issue, allotment and forfeiture of shares of companies.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6"/>
        </w:numPr>
        <w:spacing w:before="0" w:after="5" w:line="270" w:lineRule="auto"/>
        <w:ind w:left="720" w:right="13" w:hanging="360"/>
      </w:pPr>
      <w:r>
        <w:rPr/>
        <w:t xml:space="preserve">To prepare final accounts according to Companies Act, 2013.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6"/>
        </w:numPr>
        <w:spacing w:before="0" w:after="102" w:line="270" w:lineRule="auto"/>
        <w:ind w:left="720" w:right="13" w:hanging="360"/>
      </w:pPr>
      <w:r>
        <w:rPr/>
        <w:t xml:space="preserve">To know how to value the goodwill and shares.                   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26" w:line="270" w:lineRule="auto"/>
        <w:ind w:left="-5" w:right="144"/>
      </w:pPr>
      <w:r>
        <w:rPr>
          <w:rFonts w:cs="Times New Roman" w:hAnsi="Times New Roman" w:eastAsia="Times New Roman" w:ascii="Times New Roman"/>
          <w:b w:val="1"/>
        </w:rPr>
        <w:t xml:space="preserve">Unit I: Issue of shares</w:t>
      </w:r>
      <w:r>
        <w:rPr/>
        <w:t xml:space="preserve">- </w:t>
      </w:r>
      <w:r>
        <w:rPr/>
        <w:t xml:space="preserve">Issue at par, Premium and discount</w:t>
      </w:r>
      <w:r>
        <w:rPr/>
        <w:t xml:space="preserve">- </w:t>
      </w:r>
      <w:r>
        <w:rPr/>
        <w:t xml:space="preserve">Forfeiture and Re</w:t>
      </w:r>
      <w:r>
        <w:rPr/>
        <w:t xml:space="preserve">-</w:t>
      </w:r>
      <w:r>
        <w:rPr/>
        <w:t xml:space="preserve">issue of shares </w:t>
      </w:r>
      <w:r>
        <w:rPr/>
        <w:t xml:space="preserve">– </w:t>
      </w:r>
      <w:r>
        <w:rPr/>
        <w:t xml:space="preserve">Pro rata allotment</w:t>
      </w:r>
      <w:r>
        <w:rPr/>
        <w:t xml:space="preserve">- </w:t>
      </w:r>
      <w:r>
        <w:rPr/>
        <w:t xml:space="preserve">Redemption of preference shares. Issue of debentures (Excluding reduction of debentures).       </w:t>
      </w:r>
      <w:r>
        <w:rPr/>
        <w:t xml:space="preserve">    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22 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Final Accounts of Companies</w:t>
      </w:r>
      <w:r>
        <w:rPr/>
        <w:t xml:space="preserve">-</w:t>
      </w:r>
      <w:r>
        <w:rPr/>
        <w:t xml:space="preserve">as per Schedule II of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Companies Act 2013 </w:t>
      </w:r>
      <w:r>
        <w:rPr/>
        <w:t xml:space="preserve">–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excluding managerial remuneration.</w:t>
      </w:r>
      <w:r>
        <w:rPr/>
        <w:t xml:space="preserve">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(13 hours</w:t>
      </w:r>
      <w:r>
        <w:rPr/>
        <w:t xml:space="preserve">)  </w:t>
      </w:r>
    </w:p>
    <w:p>
      <w:pPr>
        <w:spacing w:before="0" w:after="12" w:line="259" w:lineRule="auto"/>
        <w:ind w:left="0" w:firstLine="0"/>
        <w:jc w:val="left"/>
      </w:pP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III: Amalgamation, Absorption and External Reconstruction</w:t>
      </w:r>
      <w:r>
        <w:rPr/>
        <w:t xml:space="preserve"> - </w:t>
      </w:r>
      <w:r>
        <w:rPr/>
        <w:t xml:space="preserve">Methods of Purchase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consideration. (Simple Problems only)  </w:t>
      </w:r>
      <w:r>
        <w:rPr/>
        <w:t xml:space="preserve">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18 hours)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/>
        <w:t xml:space="preserve">  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IV: Profit Prior to Incorporation</w:t>
      </w:r>
      <w:r>
        <w:rPr/>
        <w:t xml:space="preserve">- </w:t>
      </w:r>
      <w:r>
        <w:rPr/>
        <w:t xml:space="preserve">Under Writing of shares or debentures.</w:t>
      </w:r>
      <w:r>
        <w:rPr/>
        <w:t xml:space="preserve">   </w:t>
      </w:r>
      <w:r>
        <w:rPr>
          <w:rFonts w:cs="Times New Roman" w:hAnsi="Times New Roman" w:eastAsia="Times New Roman" w:ascii="Times New Roman"/>
          <w:b w:val="1"/>
        </w:rPr>
        <w:t xml:space="preserve">(10 hours)</w:t>
      </w:r>
      <w:r>
        <w:rPr/>
        <w:t xml:space="preserve">  </w:t>
      </w:r>
    </w:p>
    <w:p>
      <w:pPr>
        <w:spacing w:before="0" w:after="12" w:line="259" w:lineRule="auto"/>
        <w:ind w:left="0" w:firstLine="0"/>
        <w:jc w:val="left"/>
      </w:pP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Valuation of Goodwill and Shares</w:t>
      </w:r>
      <w:r>
        <w:rPr/>
        <w:t xml:space="preserve">- </w:t>
      </w:r>
      <w:r>
        <w:rPr/>
        <w:t xml:space="preserve">Various methods of valuation of goodwill and </w:t>
      </w:r>
    </w:p>
    <w:p>
      <w:pPr>
        <w:spacing w:before="0" w:after="5" w:line="267" w:lineRule="auto"/>
        <w:ind w:left="-5"/>
        <w:jc w:val="left"/>
      </w:pPr>
      <w:r>
        <w:rPr/>
        <w:t xml:space="preserve">shares. </w:t>
      </w:r>
      <w:r>
        <w:rPr/>
        <w:t xml:space="preserve"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(12 hours)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/>
        <w:t xml:space="preserve"> 	 	 	 	 	 	 	 	 	 	 	</w:t>
      </w:r>
      <w:r>
        <w:rPr>
          <w:rFonts w:cs="Times New Roman" w:hAnsi="Times New Roman" w:eastAsia="Times New Roman" w:ascii="Times New Roman"/>
          <w:b w:val="1"/>
        </w:rPr>
        <w:t xml:space="preserve">(75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7"/>
        </w:numPr>
        <w:spacing w:before="0" w:after="5" w:line="270" w:lineRule="auto"/>
        <w:ind w:left="660" w:right="13" w:hanging="300"/>
      </w:pPr>
      <w:r>
        <w:rPr/>
        <w:t xml:space="preserve">S.P.Jain &amp; K.L.Narang, Advanced Accountancy, Kalyani Publishers, New Delhi.</w:t>
      </w:r>
      <w:r>
        <w:rPr/>
        <w:t xml:space="preserve"> </w:t>
      </w:r>
    </w:p>
    <w:p>
      <w:pPr>
        <w:pStyle w:val="normal"/>
        <w:numPr>
          <w:ilvl w:val="0"/>
          <w:numId w:val="47"/>
        </w:numPr>
        <w:spacing w:before="0" w:after="5" w:line="270" w:lineRule="auto"/>
        <w:ind w:left="660" w:right="13" w:hanging="300"/>
      </w:pPr>
      <w:r>
        <w:rPr/>
        <w:t xml:space="preserve">T.S.Reddy &amp; A.Murthy,Corporate Accounting, Margham Publications, Chennai.</w:t>
      </w:r>
      <w:r>
        <w:rPr/>
        <w:t xml:space="preserve"> </w:t>
      </w:r>
    </w:p>
    <w:p>
      <w:pPr>
        <w:spacing w:before="0" w:after="21" w:line="259" w:lineRule="auto"/>
        <w:ind w:left="720" w:firstLine="0"/>
        <w:jc w:val="left"/>
      </w:pP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8"/>
        </w:numPr>
        <w:spacing w:before="0" w:after="5" w:line="270" w:lineRule="auto"/>
        <w:ind w:left="720" w:right="13" w:hanging="360"/>
      </w:pPr>
      <w:r>
        <w:rPr/>
        <w:t xml:space="preserve">R.L.Gupta and M.Radhaswamy, Advanced Accountancy, Sultan Chand &amp;Sons, New Delhi.</w:t>
      </w:r>
      <w:r>
        <w:rPr/>
        <w:t xml:space="preserve"> </w:t>
      </w:r>
    </w:p>
    <w:p>
      <w:pPr>
        <w:pStyle w:val="normal"/>
        <w:numPr>
          <w:ilvl w:val="0"/>
          <w:numId w:val="48"/>
        </w:numPr>
        <w:spacing w:before="0" w:after="5" w:line="270" w:lineRule="auto"/>
        <w:ind w:left="720" w:right="13" w:hanging="360"/>
      </w:pPr>
      <w:r>
        <w:rPr/>
        <w:t xml:space="preserve">M.C.Shukla and T.S.Grewal, Advanced Accountancy, Sultan Chand &amp;Co., New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48"/>
        </w:numPr>
        <w:spacing w:before="0" w:after="5" w:line="270" w:lineRule="auto"/>
        <w:ind w:left="720" w:right="13" w:hanging="360"/>
      </w:pPr>
      <w:r>
        <w:rPr/>
        <w:t xml:space="preserve">Dr.M.A.Arulanandam&amp;K.S.Raman, Advanced Accountancy, Himalaya Publishing House, Mumbai.</w:t>
      </w:r>
      <w:r>
        <w:rPr/>
        <w:t xml:space="preserve"> </w:t>
      </w:r>
    </w:p>
    <w:p>
      <w:pPr>
        <w:pStyle w:val="normal"/>
        <w:numPr>
          <w:ilvl w:val="0"/>
          <w:numId w:val="48"/>
        </w:numPr>
        <w:spacing w:before="0" w:after="5" w:line="270" w:lineRule="auto"/>
        <w:ind w:left="720" w:right="13" w:hanging="360"/>
      </w:pPr>
      <w:r>
        <w:rPr/>
        <w:t xml:space="preserve">P.C.Tulsian, Corporate Accounting, Tata McGraw Hill Companies.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7"/>
      </w:pPr>
      <w:r>
        <w:rPr/>
        <w:t xml:space="preserve">PART III </w:t>
      </w:r>
      <w:r>
        <w:rPr/>
        <w:t xml:space="preserve">– </w:t>
      </w:r>
      <w:r>
        <w:rPr/>
        <w:t xml:space="preserve">MAJOR</w:t>
      </w:r>
      <w:r>
        <w:rPr/>
        <w:t xml:space="preserve"> </w:t>
      </w:r>
      <w:r>
        <w:rPr/>
        <w:t xml:space="preserve">CORE </w:t>
      </w:r>
      <w:r>
        <w:rPr/>
        <w:t xml:space="preserve">- </w:t>
      </w:r>
      <w:r>
        <w:rPr/>
        <w:t xml:space="preserve">14</w:t>
      </w:r>
      <w:r>
        <w:rPr/>
        <w:t xml:space="preserve"> </w:t>
      </w:r>
      <w:r>
        <w:rPr/>
        <w:t xml:space="preserve">COST ACCOUNTING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9"/>
        </w:numPr>
        <w:spacing w:before="0" w:after="5" w:line="270" w:lineRule="auto"/>
        <w:ind w:left="1440" w:right="13" w:hanging="360"/>
      </w:pPr>
      <w:r>
        <w:rPr/>
        <w:t xml:space="preserve">To acquire the basic knowledge of cost in business concerns.</w:t>
      </w:r>
      <w:r>
        <w:rPr/>
        <w:t xml:space="preserve"> </w:t>
      </w:r>
    </w:p>
    <w:p>
      <w:pPr>
        <w:pStyle w:val="normal"/>
        <w:numPr>
          <w:ilvl w:val="0"/>
          <w:numId w:val="49"/>
        </w:numPr>
        <w:spacing w:before="0" w:after="5" w:line="270" w:lineRule="auto"/>
        <w:ind w:left="1440" w:right="13" w:hanging="360"/>
      </w:pPr>
      <w:r>
        <w:rPr/>
        <w:t xml:space="preserve">To understand the techniques of cost control</w:t>
      </w:r>
      <w:r>
        <w:rPr/>
        <w:t xml:space="preserve">.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Introduction</w:t>
      </w:r>
      <w:r>
        <w:rPr/>
        <w:t xml:space="preserve"> – </w:t>
      </w:r>
      <w:r>
        <w:rPr/>
        <w:t xml:space="preserve">Cost </w:t>
      </w:r>
      <w:r>
        <w:rPr/>
        <w:t xml:space="preserve">– </w:t>
      </w:r>
      <w:r>
        <w:rPr/>
        <w:t xml:space="preserve">Costing </w:t>
      </w:r>
      <w:r>
        <w:rPr/>
        <w:t xml:space="preserve">– </w:t>
      </w:r>
      <w:r>
        <w:rPr/>
        <w:t xml:space="preserve">Cost Accounting </w:t>
      </w:r>
      <w:r>
        <w:rPr/>
        <w:t xml:space="preserve">–  </w:t>
      </w:r>
      <w:r>
        <w:rPr/>
        <w:t xml:space="preserve">Objectives and Functions of Cost Accounting </w:t>
      </w:r>
      <w:r>
        <w:rPr/>
        <w:t xml:space="preserve">– </w:t>
      </w:r>
      <w:r>
        <w:rPr/>
        <w:t xml:space="preserve">Advantages and Limitations </w:t>
      </w:r>
      <w:r>
        <w:rPr/>
        <w:t xml:space="preserve">– </w:t>
      </w:r>
      <w:r>
        <w:rPr/>
        <w:t xml:space="preserve">Methods of Costing </w:t>
      </w:r>
      <w:r>
        <w:rPr/>
        <w:t xml:space="preserve">– </w:t>
      </w:r>
      <w:r>
        <w:rPr/>
        <w:t xml:space="preserve">Types of Costing </w:t>
      </w:r>
      <w:r>
        <w:rPr/>
        <w:t xml:space="preserve">– </w:t>
      </w:r>
      <w:r>
        <w:rPr/>
        <w:t xml:space="preserve">Classification of Cost </w:t>
      </w:r>
      <w:r>
        <w:rPr/>
        <w:t xml:space="preserve">– </w:t>
      </w:r>
      <w:r>
        <w:rPr/>
        <w:t xml:space="preserve">Elements of Cost </w:t>
      </w:r>
      <w:r>
        <w:rPr/>
        <w:t xml:space="preserve">– </w:t>
      </w:r>
      <w:r>
        <w:rPr/>
        <w:t xml:space="preserve">Cost Sheet, Practical problems.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 Process Costing</w:t>
      </w:r>
      <w:r>
        <w:rPr/>
        <w:t xml:space="preserve"> – </w:t>
      </w:r>
      <w:r>
        <w:rPr/>
        <w:t xml:space="preserve">Costing procedures </w:t>
      </w:r>
      <w:r>
        <w:rPr/>
        <w:t xml:space="preserve">– </w:t>
      </w:r>
      <w:r>
        <w:rPr/>
        <w:t xml:space="preserve">Losses and Gains in process </w:t>
      </w:r>
      <w:r>
        <w:rPr/>
        <w:t xml:space="preserve">– </w:t>
      </w:r>
      <w:r>
        <w:rPr/>
        <w:t xml:space="preserve">Normal and </w:t>
      </w:r>
    </w:p>
    <w:p>
      <w:pPr>
        <w:pStyle w:val="normal"/>
        <w:tabs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Abnormal Losses </w:t>
      </w:r>
      <w:r>
        <w:rPr/>
        <w:t xml:space="preserve">– </w:t>
      </w:r>
      <w:r>
        <w:rPr/>
        <w:t xml:space="preserve">Abnormal Gain </w:t>
      </w:r>
      <w:r>
        <w:rPr/>
        <w:t xml:space="preserve">–</w:t>
      </w:r>
      <w:r>
        <w:rPr/>
        <w:t xml:space="preserve">Practical problems.</w:t>
      </w:r>
      <w:r>
        <w:rPr/>
        <w:t xml:space="preserve">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Marginal Costing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Definition </w:t>
      </w:r>
      <w:r>
        <w:rPr/>
        <w:t xml:space="preserve">– </w:t>
      </w:r>
      <w:r>
        <w:rPr/>
        <w:t xml:space="preserve">Uses and Limitations </w:t>
      </w:r>
      <w:r>
        <w:rPr/>
        <w:t xml:space="preserve">– </w:t>
      </w:r>
      <w:r>
        <w:rPr/>
        <w:t xml:space="preserve">CVP Analysis </w:t>
      </w:r>
      <w:r>
        <w:rPr/>
        <w:t xml:space="preserve">– </w:t>
      </w:r>
      <w:r>
        <w:rPr/>
        <w:t xml:space="preserve">Marginal Costing Equations </w:t>
      </w:r>
      <w:r>
        <w:rPr/>
        <w:t xml:space="preserve">– </w:t>
      </w:r>
      <w:r>
        <w:rPr/>
        <w:t xml:space="preserve">Contribution </w:t>
      </w:r>
      <w:r>
        <w:rPr/>
        <w:t xml:space="preserve">– </w:t>
      </w:r>
      <w:r>
        <w:rPr/>
        <w:t xml:space="preserve">Break Even Analysis </w:t>
      </w:r>
      <w:r>
        <w:rPr/>
        <w:t xml:space="preserve">– </w:t>
      </w:r>
      <w:r>
        <w:rPr/>
        <w:t xml:space="preserve">P/V Ratio </w:t>
      </w:r>
      <w:r>
        <w:rPr/>
        <w:t xml:space="preserve">– </w:t>
      </w:r>
      <w:r>
        <w:rPr/>
        <w:t xml:space="preserve">Margin of </w:t>
      </w:r>
    </w:p>
    <w:p>
      <w:pPr>
        <w:pStyle w:val="normal"/>
        <w:tabs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Safety </w:t>
      </w:r>
      <w:r>
        <w:rPr/>
        <w:t xml:space="preserve">– </w:t>
      </w:r>
      <w:r>
        <w:rPr/>
        <w:t xml:space="preserve">Key Factors </w:t>
      </w:r>
      <w:r>
        <w:rPr/>
        <w:t xml:space="preserve">– </w:t>
      </w:r>
      <w:r>
        <w:rPr/>
        <w:t xml:space="preserve">Break Even Chart</w:t>
      </w:r>
      <w:r>
        <w:rPr/>
        <w:t xml:space="preserve">.</w:t>
      </w:r>
      <w:r>
        <w:rPr/>
        <w:t xml:space="preserve">  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Budgetary Control</w:t>
      </w:r>
      <w:r>
        <w:rPr/>
        <w:t xml:space="preserve"> – </w:t>
      </w:r>
      <w:r>
        <w:rPr/>
        <w:t xml:space="preserve">Budget </w:t>
      </w:r>
      <w:r>
        <w:rPr/>
        <w:t xml:space="preserve">- </w:t>
      </w:r>
      <w:r>
        <w:rPr/>
        <w:t xml:space="preserve">Definition </w:t>
      </w:r>
      <w:r>
        <w:rPr/>
        <w:t xml:space="preserve">– </w:t>
      </w:r>
      <w:r>
        <w:rPr/>
        <w:t xml:space="preserve">objectives</w:t>
      </w:r>
      <w:r>
        <w:rPr/>
        <w:t xml:space="preserve">  – </w:t>
      </w:r>
      <w:r>
        <w:rPr/>
        <w:t xml:space="preserve">Budgeting </w:t>
      </w:r>
      <w:r>
        <w:rPr/>
        <w:t xml:space="preserve">– </w:t>
      </w:r>
      <w:r>
        <w:rPr/>
        <w:t xml:space="preserve">Advantages and Limitations </w:t>
      </w:r>
      <w:r>
        <w:rPr/>
        <w:t xml:space="preserve">– </w:t>
      </w:r>
      <w:r>
        <w:rPr/>
        <w:t xml:space="preserve">Classification of Budgets</w:t>
      </w:r>
      <w:r>
        <w:rPr/>
        <w:t xml:space="preserve">- </w:t>
      </w:r>
      <w:r>
        <w:rPr/>
        <w:t xml:space="preserve">Flexible Budgets</w:t>
      </w:r>
      <w:r>
        <w:rPr/>
        <w:t xml:space="preserve"> – </w:t>
      </w:r>
      <w:r>
        <w:rPr/>
        <w:t xml:space="preserve">Production and Sales </w:t>
      </w:r>
    </w:p>
    <w:p>
      <w:pPr>
        <w:pStyle w:val="normal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Budgets </w:t>
      </w:r>
      <w:r>
        <w:rPr/>
        <w:t xml:space="preserve">– </w:t>
      </w:r>
      <w:r>
        <w:rPr/>
        <w:t xml:space="preserve">Cash Budget</w:t>
      </w:r>
      <w:r>
        <w:rPr/>
        <w:t xml:space="preserve">.</w:t>
      </w:r>
      <w:r>
        <w:rPr/>
        <w:t xml:space="preserve">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Standard Costing</w:t>
      </w:r>
      <w:r>
        <w:rPr/>
        <w:t xml:space="preserve"> – </w:t>
      </w:r>
      <w:r>
        <w:rPr/>
        <w:t xml:space="preserve">Definition </w:t>
      </w:r>
      <w:r>
        <w:rPr/>
        <w:t xml:space="preserve">– </w:t>
      </w:r>
      <w:r>
        <w:rPr/>
        <w:t xml:space="preserve">Advantages and Limitations </w:t>
      </w:r>
      <w:r>
        <w:rPr/>
        <w:t xml:space="preserve">– </w:t>
      </w:r>
      <w:r>
        <w:rPr/>
        <w:t xml:space="preserve">Variances </w:t>
      </w:r>
      <w:r>
        <w:rPr/>
        <w:t xml:space="preserve">–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Material Variances </w:t>
      </w:r>
      <w:r>
        <w:rPr/>
        <w:t xml:space="preserve">– </w:t>
      </w:r>
      <w:r>
        <w:rPr/>
        <w:t xml:space="preserve">Labour Variances </w:t>
      </w:r>
      <w:r>
        <w:rPr/>
        <w:t xml:space="preserve">– </w:t>
      </w:r>
      <w:r>
        <w:rPr/>
        <w:t xml:space="preserve">(Overhead and other Variances excluded) </w:t>
      </w:r>
      <w:r>
        <w:rPr/>
        <w:t xml:space="preserve">– </w:t>
      </w:r>
      <w:r>
        <w:rPr/>
        <w:t xml:space="preserve">Simple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Practical problems.</w:t>
      </w:r>
      <w:r>
        <w:rPr/>
        <w:t xml:space="preserve">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0"/>
        </w:numPr>
        <w:spacing w:before="0" w:after="5" w:line="270" w:lineRule="auto"/>
        <w:ind w:left="856" w:right="149" w:hanging="360"/>
      </w:pPr>
      <w:r>
        <w:rPr/>
        <w:t xml:space="preserve">R.S.N.Pillai&amp;V.Bagavathi, Cost Accounting, S.Chand &amp; Company LTD, Ramnagar,      New Delhi.</w:t>
      </w:r>
      <w:r>
        <w:rPr/>
        <w:t xml:space="preserve"> </w:t>
      </w:r>
    </w:p>
    <w:p>
      <w:pPr>
        <w:numPr>
          <w:ilvl w:val="0"/>
          <w:numId w:val="50"/>
        </w:numPr>
        <w:spacing w:before="0" w:after="9" w:line="268" w:lineRule="auto"/>
        <w:ind w:left="856" w:right="149" w:hanging="360"/>
      </w:pPr>
      <w:r>
        <w:rPr/>
        <w:t xml:space="preserve">S.P.Jain &amp; Narang, Cost Accounting, Kalyani Publishers, Ludhiana.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1"/>
        </w:numPr>
        <w:spacing w:before="0" w:after="5" w:line="270" w:lineRule="auto"/>
        <w:ind w:left="1440" w:right="13" w:hanging="293"/>
      </w:pPr>
      <w:r>
        <w:rPr/>
        <w:t xml:space="preserve">S.P.Iyenger , Cost and</w:t>
      </w:r>
      <w:r>
        <w:rPr/>
        <w:t xml:space="preserve"> </w:t>
      </w:r>
      <w:r>
        <w:rPr/>
        <w:t xml:space="preserve">Management Accounting, Sultan Chand &amp;Sons, New Delhi.</w:t>
      </w:r>
      <w:r>
        <w:rPr/>
        <w:t xml:space="preserve"> </w:t>
      </w:r>
    </w:p>
    <w:p>
      <w:pPr>
        <w:pStyle w:val="normal"/>
        <w:numPr>
          <w:ilvl w:val="0"/>
          <w:numId w:val="51"/>
        </w:numPr>
        <w:spacing w:before="0" w:after="5" w:line="270" w:lineRule="auto"/>
        <w:ind w:left="1440" w:right="13" w:hanging="293"/>
      </w:pPr>
      <w:r>
        <w:rPr/>
        <w:t xml:space="preserve">A. Murthy, S. Guruswamy, Vijay Nilcole Cost Accounting, Imprints Private Limited , Chennai.</w:t>
      </w:r>
      <w:r>
        <w:rPr/>
        <w:t xml:space="preserve"> </w:t>
      </w:r>
    </w:p>
    <w:p>
      <w:pPr>
        <w:numPr>
          <w:ilvl w:val="0"/>
          <w:numId w:val="51"/>
        </w:numPr>
        <w:spacing w:before="0" w:after="8" w:line="271" w:lineRule="auto"/>
        <w:ind w:left="1440" w:right="13" w:hanging="293"/>
      </w:pPr>
      <w:r>
        <w:rPr/>
        <w:t xml:space="preserve">T.S. Reddy and Hariprasad  Reddy, Cost Accounting,  Margham Publications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51"/>
        </w:numPr>
        <w:spacing w:before="0" w:after="5" w:line="270" w:lineRule="auto"/>
        <w:ind w:left="1440" w:right="13" w:hanging="293"/>
      </w:pPr>
      <w:r>
        <w:rPr/>
        <w:t xml:space="preserve">K, Alex, Cost Accounting, Dorling Kindersley (India) Pvt. Ltd, Noida.</w:t>
      </w:r>
      <w:r>
        <w:rPr/>
        <w:t xml:space="preserve"> </w:t>
      </w:r>
    </w:p>
    <w:p>
      <w:pPr>
        <w:spacing w:before="0" w:after="17" w:line="259" w:lineRule="auto"/>
        <w:ind w:left="427" w:firstLine="0"/>
        <w:jc w:val="left"/>
      </w:pPr>
      <w:r>
        <w:rPr/>
        <w:t xml:space="preserve"> </w:t>
      </w:r>
    </w:p>
    <w:p>
      <w:pPr>
        <w:spacing w:before="0" w:after="121" w:line="259" w:lineRule="auto"/>
        <w:ind w:left="427" w:firstLine="0"/>
        <w:jc w:val="left"/>
      </w:pPr>
      <w:r>
        <w:rPr/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9"/>
      </w:pPr>
      <w:r>
        <w:rPr/>
        <w:t xml:space="preserve">PART III </w:t>
      </w:r>
      <w:r>
        <w:rPr/>
        <w:t xml:space="preserve">– </w:t>
      </w:r>
      <w:r>
        <w:rPr/>
        <w:t xml:space="preserve">MAJOR</w:t>
      </w:r>
      <w:r>
        <w:rPr/>
        <w:t xml:space="preserve"> </w:t>
      </w:r>
      <w:r>
        <w:rPr/>
        <w:t xml:space="preserve">CORE </w:t>
      </w:r>
      <w:r>
        <w:rPr/>
        <w:t xml:space="preserve">-</w:t>
      </w:r>
      <w:r>
        <w:rPr/>
        <w:t xml:space="preserve">15</w:t>
      </w:r>
      <w:r>
        <w:rPr/>
        <w:t xml:space="preserve">  </w:t>
      </w:r>
      <w:r>
        <w:rPr/>
        <w:t xml:space="preserve">BUSINESS LAW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2"/>
        </w:numPr>
        <w:spacing w:before="0" w:after="5" w:line="270" w:lineRule="auto"/>
        <w:ind w:left="991" w:right="13" w:hanging="360"/>
      </w:pPr>
      <w:r>
        <w:rPr/>
        <w:t xml:space="preserve">To understand the definition of business law</w:t>
      </w:r>
      <w:r>
        <w:rPr/>
        <w:t xml:space="preserve"> </w:t>
      </w:r>
    </w:p>
    <w:p>
      <w:pPr>
        <w:pStyle w:val="normal"/>
        <w:numPr>
          <w:ilvl w:val="0"/>
          <w:numId w:val="52"/>
        </w:numPr>
        <w:spacing w:before="0" w:after="5" w:line="270" w:lineRule="auto"/>
        <w:ind w:left="991" w:right="13" w:hanging="360"/>
      </w:pPr>
      <w:r>
        <w:rPr/>
        <w:t xml:space="preserve">To study the scope and boundaries of business law.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Indian Contract Act</w:t>
      </w:r>
      <w:r>
        <w:rPr/>
        <w:t xml:space="preserve">, 1872 </w:t>
      </w:r>
      <w:r>
        <w:rPr/>
        <w:t xml:space="preserve">– </w:t>
      </w:r>
      <w:r>
        <w:rPr/>
        <w:t xml:space="preserve">Fundamental essentials of a valid contract </w:t>
      </w:r>
      <w:r>
        <w:rPr/>
        <w:t xml:space="preserve">– </w:t>
      </w:r>
      <w:r>
        <w:rPr/>
        <w:t xml:space="preserve">classification of contracts </w:t>
      </w:r>
      <w:r>
        <w:rPr/>
        <w:t xml:space="preserve">– </w:t>
      </w:r>
      <w:r>
        <w:rPr/>
        <w:t xml:space="preserve">offer </w:t>
      </w:r>
      <w:r>
        <w:rPr/>
        <w:t xml:space="preserve">– </w:t>
      </w:r>
      <w:r>
        <w:rPr/>
        <w:t xml:space="preserve">acceptance </w:t>
      </w:r>
      <w:r>
        <w:rPr/>
        <w:t xml:space="preserve">– </w:t>
      </w:r>
      <w:r>
        <w:rPr/>
        <w:t xml:space="preserve">consideration </w:t>
      </w:r>
      <w:r>
        <w:rPr/>
        <w:t xml:space="preserve">– </w:t>
      </w:r>
      <w:r>
        <w:rPr/>
        <w:t xml:space="preserve">capacity </w:t>
      </w:r>
      <w:r>
        <w:rPr/>
        <w:t xml:space="preserve">– </w:t>
      </w:r>
      <w:r>
        <w:rPr/>
        <w:t xml:space="preserve">free consent </w:t>
      </w:r>
      <w:r>
        <w:rPr/>
        <w:t xml:space="preserve">– </w:t>
      </w:r>
    </w:p>
    <w:p>
      <w:pPr>
        <w:pStyle w:val="normal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legality of object </w:t>
      </w:r>
      <w:r>
        <w:rPr/>
        <w:t xml:space="preserve">– </w:t>
      </w:r>
      <w:r>
        <w:rPr/>
        <w:t xml:space="preserve">contingent contracts</w:t>
      </w:r>
      <w:r>
        <w:rPr/>
        <w:t xml:space="preserve">.</w:t>
      </w:r>
      <w:r>
        <w:rPr/>
        <w:t xml:space="preserve">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13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8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Performance of contract</w:t>
      </w:r>
      <w:r>
        <w:rPr/>
        <w:t xml:space="preserve"> – </w:t>
      </w:r>
      <w:r>
        <w:rPr/>
        <w:t xml:space="preserve">discharge of contract </w:t>
      </w:r>
      <w:r>
        <w:rPr/>
        <w:t xml:space="preserve">-  </w:t>
      </w:r>
      <w:r>
        <w:rPr/>
        <w:t xml:space="preserve">breach of contract </w:t>
      </w:r>
      <w:r>
        <w:rPr/>
        <w:t xml:space="preserve">– </w:t>
      </w:r>
      <w:r>
        <w:rPr/>
        <w:t xml:space="preserve">remedies </w:t>
      </w:r>
      <w:r>
        <w:rPr/>
        <w:t xml:space="preserve">–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quasi contracts</w:t>
      </w:r>
      <w:r>
        <w:rPr/>
        <w:t xml:space="preserve">.</w:t>
      </w:r>
      <w:r>
        <w:rPr/>
        <w:t xml:space="preserve">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8" w:line="259" w:lineRule="auto"/>
        <w:ind w:left="0" w:firstLine="0"/>
        <w:jc w:val="left"/>
      </w:pPr>
      <w:r>
        <w:rPr/>
        <w:t xml:space="preserve"> </w:t>
      </w:r>
    </w:p>
    <w:p>
      <w:pPr>
        <w:tabs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III: Special contracts</w:t>
      </w:r>
      <w:r>
        <w:rPr/>
        <w:t xml:space="preserve"> – </w:t>
      </w:r>
      <w:r>
        <w:rPr/>
        <w:t xml:space="preserve">indemnity </w:t>
      </w:r>
      <w:r>
        <w:rPr/>
        <w:t xml:space="preserve">– </w:t>
      </w:r>
      <w:r>
        <w:rPr/>
        <w:t xml:space="preserve">guarantee</w:t>
      </w:r>
      <w:r>
        <w:rPr/>
        <w:t xml:space="preserve">.</w:t>
      </w:r>
      <w:r>
        <w:rPr/>
        <w:t xml:space="preserve">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21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tabs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IV: Bailment</w:t>
      </w:r>
      <w:r>
        <w:rPr/>
        <w:t xml:space="preserve"> – </w:t>
      </w:r>
      <w:r>
        <w:rPr/>
        <w:t xml:space="preserve">Pledge </w:t>
      </w:r>
      <w:r>
        <w:rPr/>
        <w:t xml:space="preserve">– </w:t>
      </w:r>
      <w:r>
        <w:rPr/>
        <w:t xml:space="preserve">contract of agency</w:t>
      </w:r>
      <w:r>
        <w:rPr/>
        <w:t xml:space="preserve">.</w:t>
      </w:r>
      <w:r>
        <w:rPr/>
        <w:t xml:space="preserve"> 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8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Sale of goods Act </w:t>
      </w:r>
      <w:r>
        <w:rPr/>
        <w:t xml:space="preserve">– </w:t>
      </w:r>
      <w:r>
        <w:rPr/>
        <w:t xml:space="preserve">differences between sale and agreement to sell </w:t>
      </w:r>
      <w:r>
        <w:rPr/>
        <w:t xml:space="preserve">– </w:t>
      </w:r>
      <w:r>
        <w:rPr/>
        <w:t xml:space="preserve">sale and hire purchase agreement </w:t>
      </w:r>
      <w:r>
        <w:rPr/>
        <w:t xml:space="preserve">– </w:t>
      </w:r>
      <w:r>
        <w:rPr/>
        <w:t xml:space="preserve">classification of goods </w:t>
      </w:r>
      <w:r>
        <w:rPr/>
        <w:t xml:space="preserve">– </w:t>
      </w:r>
      <w:r>
        <w:rPr/>
        <w:t xml:space="preserve">documents of title to goods </w:t>
      </w:r>
      <w:r>
        <w:rPr/>
        <w:t xml:space="preserve">– </w:t>
      </w:r>
      <w:r>
        <w:rPr/>
        <w:t xml:space="preserve">rights and duties </w:t>
      </w:r>
    </w:p>
    <w:p>
      <w:pPr>
        <w:pStyle w:val="normal"/>
        <w:tabs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70" w:lineRule="auto"/>
        <w:ind w:left="-15" w:firstLine="0"/>
        <w:jc w:val="left"/>
      </w:pPr>
      <w:r>
        <w:rPr/>
        <w:t xml:space="preserve">of buyers and sellers </w:t>
      </w:r>
      <w:r>
        <w:rPr/>
        <w:t xml:space="preserve">– </w:t>
      </w:r>
      <w:r>
        <w:rPr/>
        <w:t xml:space="preserve">rights of unpaid seller.</w:t>
      </w:r>
      <w:r>
        <w:rPr/>
        <w:t xml:space="preserve">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3"/>
        </w:numPr>
        <w:spacing w:before="0" w:after="5" w:line="270" w:lineRule="auto"/>
        <w:ind w:left="720" w:right="13" w:hanging="360"/>
      </w:pPr>
      <w:r>
        <w:rPr/>
        <w:t xml:space="preserve">N.D . Kapoor, Elements of Mercantile Law, Sultan Chand &amp; Sons.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3"/>
        </w:numPr>
        <w:spacing w:before="0" w:after="5" w:line="270" w:lineRule="auto"/>
        <w:ind w:left="720" w:right="13" w:hanging="360"/>
      </w:pPr>
      <w:r>
        <w:rPr/>
        <w:t xml:space="preserve">S.M.Sundaram , Business Law / Commercial and Industial Law, Sree Meenakshi Publication, Karaikudi.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4"/>
        </w:numPr>
        <w:spacing w:before="0" w:after="5" w:line="270" w:lineRule="auto"/>
        <w:ind w:left="720" w:right="13" w:hanging="360"/>
      </w:pPr>
      <w:r>
        <w:rPr/>
        <w:t xml:space="preserve">N.D . Kapoor, Business Law , Sultan Chand &amp; Sons.</w:t>
      </w:r>
      <w:r>
        <w:rPr/>
        <w:t xml:space="preserve"> </w:t>
      </w:r>
    </w:p>
    <w:p>
      <w:pPr>
        <w:pStyle w:val="normal"/>
        <w:numPr>
          <w:ilvl w:val="0"/>
          <w:numId w:val="54"/>
        </w:numPr>
        <w:spacing w:before="0" w:after="5" w:line="270" w:lineRule="auto"/>
        <w:ind w:left="720" w:right="13" w:hanging="360"/>
      </w:pPr>
      <w:r>
        <w:rPr/>
        <w:t xml:space="preserve">P.C. Tulsian , Business Law ,  Tata Mc Graw Hill Companies.</w:t>
      </w:r>
      <w:r>
        <w:rPr/>
        <w:t xml:space="preserve"> </w:t>
      </w:r>
    </w:p>
    <w:p>
      <w:pPr>
        <w:pStyle w:val="normal"/>
        <w:numPr>
          <w:ilvl w:val="0"/>
          <w:numId w:val="54"/>
        </w:numPr>
        <w:spacing w:before="0" w:after="5" w:line="270" w:lineRule="auto"/>
        <w:ind w:left="720" w:right="13" w:hanging="360"/>
      </w:pPr>
      <w:r>
        <w:rPr/>
        <w:t xml:space="preserve">R.S.N. Pillai , Bagavathy, Business Law, S.Chand &amp; Co., New Delhi.</w:t>
      </w:r>
      <w:r>
        <w:rPr/>
        <w:t xml:space="preserve"> </w:t>
      </w:r>
    </w:p>
    <w:p>
      <w:pPr>
        <w:pStyle w:val="normal"/>
        <w:numPr>
          <w:ilvl w:val="0"/>
          <w:numId w:val="54"/>
        </w:numPr>
        <w:spacing w:before="0" w:after="5" w:line="270" w:lineRule="auto"/>
        <w:ind w:left="720" w:right="13" w:hanging="360"/>
      </w:pPr>
      <w:r>
        <w:rPr/>
        <w:t xml:space="preserve">M.C.Kuchhal, Business Law , Vikas Publishing House, Pvt. Ltd.</w:t>
      </w:r>
      <w:r>
        <w:rPr/>
        <w:t xml:space="preserve"> </w:t>
      </w:r>
    </w:p>
    <w:p>
      <w:pPr>
        <w:pStyle w:val="normal"/>
        <w:numPr>
          <w:ilvl w:val="0"/>
          <w:numId w:val="54"/>
        </w:numPr>
        <w:spacing w:before="0" w:after="5" w:line="270" w:lineRule="auto"/>
        <w:ind w:left="720" w:right="13" w:hanging="360"/>
      </w:pPr>
      <w:r>
        <w:rPr/>
        <w:t xml:space="preserve">Dr.H.K. Saharay &amp; N.K.Saha, Elements of Business Law, New Central Book Agency.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7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8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9"/>
      </w:pPr>
      <w:r>
        <w:rPr/>
        <w:t xml:space="preserve">PART III </w:t>
      </w:r>
      <w:r>
        <w:rPr/>
        <w:t xml:space="preserve">– </w:t>
      </w:r>
      <w:r>
        <w:rPr/>
        <w:t xml:space="preserve">MAJOR</w:t>
      </w:r>
      <w:r>
        <w:rPr/>
        <w:t xml:space="preserve"> </w:t>
      </w:r>
      <w:r>
        <w:rPr/>
        <w:t xml:space="preserve">CORE </w:t>
      </w:r>
      <w:r>
        <w:rPr/>
        <w:t xml:space="preserve">-</w:t>
      </w:r>
      <w:r>
        <w:rPr/>
        <w:t xml:space="preserve">16</w:t>
      </w:r>
      <w:r>
        <w:rPr/>
        <w:t xml:space="preserve"> </w:t>
      </w:r>
      <w:r>
        <w:rPr/>
        <w:t xml:space="preserve">RESEARCH METHODOLOGY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5"/>
        </w:numPr>
        <w:spacing w:before="0" w:after="5" w:line="270" w:lineRule="auto"/>
        <w:ind w:left="720" w:right="13" w:hanging="360"/>
      </w:pPr>
      <w:r>
        <w:rPr/>
        <w:t xml:space="preserve">To understand the basic concepts of research</w:t>
      </w:r>
      <w:r>
        <w:rPr/>
        <w:t xml:space="preserve"> </w:t>
      </w:r>
      <w:r>
        <w:rPr/>
        <w:t xml:space="preserve">and its methodologies.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5"/>
        </w:numPr>
        <w:spacing w:before="0" w:after="250" w:line="270" w:lineRule="auto"/>
        <w:ind w:left="720" w:right="13" w:hanging="360"/>
      </w:pPr>
      <w:r>
        <w:rPr/>
        <w:t xml:space="preserve">To organize and conduct research in a more appropriate manner.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Introduction to Research</w:t>
      </w:r>
      <w:r>
        <w:rPr/>
        <w:t xml:space="preserve"> – </w:t>
      </w:r>
      <w:r>
        <w:rPr/>
        <w:t xml:space="preserve">Types of Research </w:t>
      </w:r>
      <w:r>
        <w:rPr/>
        <w:t xml:space="preserve">– </w:t>
      </w:r>
      <w:r>
        <w:rPr/>
        <w:t xml:space="preserve">Significance of Research </w:t>
      </w:r>
      <w:r>
        <w:rPr/>
        <w:t xml:space="preserve">– </w:t>
      </w:r>
      <w:r>
        <w:rPr/>
        <w:t xml:space="preserve">Research methods vs</w:t>
      </w:r>
      <w:r>
        <w:rPr/>
        <w:t xml:space="preserve">.</w:t>
      </w:r>
      <w:r>
        <w:rPr/>
        <w:t xml:space="preserve"> </w:t>
      </w:r>
      <w:r>
        <w:rPr/>
        <w:t xml:space="preserve">Methodology </w:t>
      </w:r>
      <w:r>
        <w:rPr/>
        <w:t xml:space="preserve">– </w:t>
      </w:r>
      <w:r>
        <w:rPr/>
        <w:t xml:space="preserve">Research </w:t>
      </w:r>
      <w:r>
        <w:rPr/>
        <w:t xml:space="preserve">– </w:t>
      </w:r>
      <w:r>
        <w:rPr/>
        <w:t xml:space="preserve">Research process </w:t>
      </w:r>
      <w:r>
        <w:rPr/>
        <w:t xml:space="preserve">– </w:t>
      </w:r>
      <w:r>
        <w:rPr/>
        <w:t xml:space="preserve">Criteria of Good </w:t>
      </w:r>
    </w:p>
    <w:p>
      <w:pPr>
        <w:pStyle w:val="normal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254" w:line="270" w:lineRule="auto"/>
        <w:ind w:left="-15" w:firstLine="0"/>
        <w:jc w:val="left"/>
      </w:pPr>
      <w:r>
        <w:rPr/>
        <w:t xml:space="preserve">Research.</w:t>
      </w: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Research Design</w:t>
      </w:r>
      <w:r>
        <w:rPr/>
        <w:t xml:space="preserve"> – </w:t>
      </w:r>
      <w:r>
        <w:rPr/>
        <w:t xml:space="preserve">Meaning of Research design </w:t>
      </w:r>
      <w:r>
        <w:rPr/>
        <w:t xml:space="preserve">– </w:t>
      </w:r>
      <w:r>
        <w:rPr/>
        <w:t xml:space="preserve">need for research design </w:t>
      </w:r>
      <w:r>
        <w:rPr/>
        <w:t xml:space="preserve">– </w:t>
      </w:r>
      <w:r>
        <w:rPr/>
        <w:t xml:space="preserve">features of a good design </w:t>
      </w:r>
      <w:r>
        <w:rPr/>
        <w:t xml:space="preserve">– </w:t>
      </w:r>
      <w:r>
        <w:rPr/>
        <w:t xml:space="preserve">different research designs.</w:t>
      </w: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3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III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Design of sample surveys</w:t>
      </w:r>
      <w:r>
        <w:rPr/>
        <w:t xml:space="preserve"> – </w:t>
      </w:r>
      <w:r>
        <w:rPr/>
        <w:t xml:space="preserve">sample design </w:t>
      </w:r>
      <w:r>
        <w:rPr/>
        <w:t xml:space="preserve">– </w:t>
      </w:r>
      <w:r>
        <w:rPr/>
        <w:t xml:space="preserve">sample survey Vs census survey </w:t>
      </w:r>
      <w:r>
        <w:rPr/>
        <w:t xml:space="preserve">– </w:t>
      </w:r>
      <w:r>
        <w:rPr/>
        <w:t xml:space="preserve">Types of sampling designs </w:t>
      </w:r>
      <w:r>
        <w:rPr/>
        <w:t xml:space="preserve">– </w:t>
      </w:r>
      <w:r>
        <w:rPr/>
        <w:t xml:space="preserve">Non probability sampling </w:t>
      </w:r>
      <w:r>
        <w:rPr/>
        <w:t xml:space="preserve">– </w:t>
      </w:r>
      <w:r>
        <w:rPr/>
        <w:t xml:space="preserve">probability sampling</w:t>
      </w:r>
      <w:r>
        <w:rPr/>
        <w:t xml:space="preserve"> – </w:t>
      </w:r>
      <w:r>
        <w:rPr/>
        <w:t xml:space="preserve">Complex random sampling design.</w:t>
      </w:r>
      <w:r>
        <w:rPr/>
        <w:t xml:space="preserve">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6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IV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Data Collection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and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preparation</w:t>
      </w:r>
      <w:r>
        <w:rPr/>
        <w:t xml:space="preserve"> – </w:t>
      </w:r>
      <w:r>
        <w:rPr/>
        <w:t xml:space="preserve">Collection of Primary Data </w:t>
      </w:r>
      <w:r>
        <w:rPr/>
        <w:t xml:space="preserve">– </w:t>
      </w:r>
      <w:r>
        <w:rPr/>
        <w:t xml:space="preserve">Methods of Collecting  Primary Data </w:t>
      </w:r>
      <w:r>
        <w:rPr/>
        <w:t xml:space="preserve">- </w:t>
      </w:r>
      <w:r>
        <w:rPr/>
        <w:t xml:space="preserve">Guidelines for Constructing Questionnaire / Schedule</w:t>
      </w:r>
      <w:r>
        <w:rPr/>
        <w:t xml:space="preserve">- </w:t>
      </w:r>
      <w:r>
        <w:rPr/>
        <w:t xml:space="preserve">Difference between Questionnaire and schedule</w:t>
      </w:r>
      <w:r>
        <w:rPr/>
        <w:t xml:space="preserve"> - </w:t>
      </w:r>
      <w:r>
        <w:rPr/>
        <w:t xml:space="preserve">Collection of secondary data </w:t>
      </w:r>
      <w:r>
        <w:rPr/>
        <w:t xml:space="preserve">– </w:t>
      </w:r>
      <w:r>
        <w:rPr/>
        <w:t xml:space="preserve">Data Preparation process. </w:t>
      </w:r>
      <w:r>
        <w:rPr/>
        <w:t xml:space="preserve">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4"/>
      </w:pPr>
      <w:r>
        <w:rPr>
          <w:rFonts w:cs="Times New Roman" w:hAnsi="Times New Roman" w:eastAsia="Times New Roman" w:ascii="Times New Roman"/>
          <w:b w:val="1"/>
        </w:rPr>
        <w:t xml:space="preserve">Unit V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Interpretation and report writing</w:t>
      </w:r>
      <w:r>
        <w:rPr/>
        <w:t xml:space="preserve"> – </w:t>
      </w:r>
      <w:r>
        <w:rPr/>
        <w:t xml:space="preserve">Meaning of interpretation </w:t>
      </w:r>
      <w:r>
        <w:rPr/>
        <w:t xml:space="preserve">– </w:t>
      </w:r>
      <w:r>
        <w:rPr/>
        <w:t xml:space="preserve">techniques of interpretation </w:t>
      </w:r>
      <w:r>
        <w:rPr/>
        <w:t xml:space="preserve">– </w:t>
      </w:r>
      <w:r>
        <w:rPr/>
        <w:t xml:space="preserve">precautions in interpretation </w:t>
      </w:r>
      <w:r>
        <w:rPr/>
        <w:t xml:space="preserve">– </w:t>
      </w:r>
      <w:r>
        <w:rPr/>
        <w:t xml:space="preserve">significance of report  writing </w:t>
      </w:r>
      <w:r>
        <w:rPr/>
        <w:t xml:space="preserve">– </w:t>
      </w:r>
      <w:r>
        <w:rPr/>
        <w:t xml:space="preserve">different steps in writing report </w:t>
      </w:r>
      <w:r>
        <w:rPr/>
        <w:t xml:space="preserve">– </w:t>
      </w:r>
      <w:r>
        <w:rPr/>
        <w:t xml:space="preserve">layout of the research report </w:t>
      </w:r>
      <w:r>
        <w:rPr/>
        <w:t xml:space="preserve">– </w:t>
      </w:r>
      <w:r>
        <w:rPr/>
        <w:t xml:space="preserve">mechanics of writing a research report </w:t>
      </w:r>
      <w:r>
        <w:rPr/>
        <w:t xml:space="preserve">– </w:t>
      </w:r>
      <w:r>
        <w:rPr/>
        <w:t xml:space="preserve">precautions for writing research report.</w:t>
      </w:r>
      <w:r>
        <w:rPr/>
        <w:t xml:space="preserve">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177"/>
        </w:tabs>
        <w:spacing w:before="0" w:after="214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 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4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8" w:line="270" w:lineRule="auto"/>
        <w:ind w:left="730" w:right="13"/>
      </w:pPr>
      <w:r>
        <w:rPr/>
        <w:t xml:space="preserve">C.R. Kothari,  Gau Rav Garg, “Research Methodology methods and techniques”, New International Publishers.</w:t>
      </w:r>
      <w:r>
        <w:rPr/>
        <w:t xml:space="preserve"> </w:t>
      </w:r>
    </w:p>
    <w:p>
      <w:pPr>
        <w:spacing w:before="0" w:after="231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/>
        <w:t xml:space="preserve"> </w:t>
      </w:r>
    </w:p>
    <w:p>
      <w:pPr>
        <w:pStyle w:val="normal"/>
        <w:numPr>
          <w:ilvl w:val="0"/>
          <w:numId w:val="56"/>
        </w:numPr>
        <w:spacing w:before="0" w:after="39" w:line="270" w:lineRule="auto"/>
        <w:ind w:left="1080" w:right="13" w:hanging="360"/>
      </w:pPr>
      <w:r>
        <w:rPr/>
        <w:t xml:space="preserve">P. Ravilochanan, “Research Methodology”,</w:t>
      </w:r>
      <w:r>
        <w:rPr/>
        <w:t xml:space="preserve"> </w:t>
      </w:r>
      <w:r>
        <w:rPr/>
        <w:t xml:space="preserve">Margham Publications.</w:t>
      </w:r>
      <w:r>
        <w:rPr/>
        <w:t xml:space="preserve"> </w:t>
      </w:r>
    </w:p>
    <w:p>
      <w:pPr>
        <w:pStyle w:val="normal"/>
        <w:numPr>
          <w:ilvl w:val="0"/>
          <w:numId w:val="56"/>
        </w:numPr>
        <w:spacing w:before="0" w:after="5" w:line="270" w:lineRule="auto"/>
        <w:ind w:left="1080" w:right="13" w:hanging="360"/>
      </w:pPr>
      <w:r>
        <w:rPr/>
        <w:t xml:space="preserve">P. Saravanavel, “ Research Methodology”</w:t>
      </w:r>
      <w:r>
        <w:rPr/>
        <w:t xml:space="preserve">, </w:t>
      </w:r>
      <w:r>
        <w:rPr/>
        <w:t xml:space="preserve">Kidap Publications.</w:t>
      </w:r>
      <w:r>
        <w:rPr/>
        <w:t xml:space="preserve"> </w:t>
      </w:r>
    </w:p>
    <w:p>
      <w:pPr>
        <w:spacing w:before="0" w:after="16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7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328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MAJOR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1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1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5082"/>
        </w:tabs>
        <w:spacing w:before="0" w:after="5" w:line="267" w:lineRule="auto"/>
        <w:ind w:left="0" w:firstLine="0"/>
        <w:jc w:val="left"/>
      </w:pPr>
      <w:r>
        <w:rPr>
          <w:rFonts w:cs="Calibri" w:hAnsi="Calibri" w:eastAsia="Calibri" w:ascii="Calibri"/>
          <w:sz w:val="22"/>
        </w:rPr>
        <w:t xml:space="preserve">	</w:t>
      </w:r>
      <w:r>
        <w:rPr>
          <w:rFonts w:cs="Times New Roman" w:hAnsi="Times New Roman" w:eastAsia="Times New Roman" w:ascii="Times New Roman"/>
          <w:b w:val="1"/>
        </w:rPr>
        <w:t xml:space="preserve"> 	</w:t>
      </w:r>
      <w:r>
        <w:rPr>
          <w:rFonts w:cs="Times New Roman" w:hAnsi="Times New Roman" w:eastAsia="Times New Roman" w:ascii="Times New Roman"/>
          <w:b w:val="1"/>
        </w:rPr>
        <w:t xml:space="preserve">INCOME TAX LAW &amp; PRACTICE I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2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57"/>
        </w:numPr>
        <w:spacing w:before="0" w:after="4" w:line="270" w:lineRule="auto"/>
        <w:ind w:left="540" w:right="52" w:hanging="360"/>
      </w:pPr>
      <w:r>
        <w:rPr>
          <w:sz w:val="26"/>
        </w:rPr>
        <w:t xml:space="preserve">To understand the basic concepts of income tax</w:t>
      </w:r>
      <w:r>
        <w:rPr>
          <w:sz w:val="26"/>
        </w:rPr>
        <w:t xml:space="preserve"> </w:t>
      </w:r>
    </w:p>
    <w:p>
      <w:pPr>
        <w:numPr>
          <w:ilvl w:val="0"/>
          <w:numId w:val="57"/>
        </w:numPr>
        <w:spacing w:before="0" w:after="19" w:line="259" w:lineRule="auto"/>
        <w:ind w:left="540" w:right="52" w:hanging="360"/>
      </w:pPr>
      <w:r>
        <w:rPr>
          <w:sz w:val="26"/>
        </w:rPr>
        <w:t xml:space="preserve">To study the provisions regarding computation of first three</w:t>
      </w:r>
      <w:r>
        <w:rPr>
          <w:sz w:val="26"/>
        </w:rPr>
        <w:t xml:space="preserve"> </w:t>
      </w:r>
      <w:r>
        <w:rPr>
          <w:sz w:val="26"/>
        </w:rPr>
        <w:t xml:space="preserve">heads of income </w:t>
      </w:r>
    </w:p>
    <w:p>
      <w:pPr>
        <w:spacing w:before="0" w:after="4" w:line="270" w:lineRule="auto"/>
        <w:ind w:left="715"/>
      </w:pPr>
      <w:r>
        <w:rPr>
          <w:sz w:val="26"/>
        </w:rPr>
        <w:t xml:space="preserve">i.e., salary, house property and</w:t>
      </w:r>
      <w:r>
        <w:rPr>
          <w:sz w:val="26"/>
        </w:rPr>
        <w:t xml:space="preserve"> </w:t>
      </w:r>
      <w:r>
        <w:rPr>
          <w:sz w:val="26"/>
        </w:rPr>
        <w:t xml:space="preserve">business income</w:t>
      </w:r>
      <w:r>
        <w:rPr>
          <w:sz w:val="26"/>
        </w:rPr>
        <w:t xml:space="preserve">.</w:t>
      </w:r>
      <w:r>
        <w:rPr>
          <w:sz w:val="26"/>
        </w:rPr>
        <w:t xml:space="preserve"> </w:t>
      </w:r>
    </w:p>
    <w:p>
      <w:pPr>
        <w:spacing w:before="0" w:after="17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244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Basic Concept</w:t>
      </w:r>
      <w:r>
        <w:rPr/>
        <w:t xml:space="preserve"> – </w:t>
      </w:r>
      <w:r>
        <w:rPr/>
        <w:t xml:space="preserve">Person, Assesses, previous and assessment year, total income, gross</w:t>
      </w:r>
      <w:r>
        <w:rPr/>
        <w:t xml:space="preserve"> </w:t>
      </w:r>
      <w:r>
        <w:rPr/>
        <w:t xml:space="preserve">total income </w:t>
      </w:r>
      <w:r>
        <w:rPr/>
        <w:t xml:space="preserve">– </w:t>
      </w:r>
      <w:r>
        <w:rPr/>
        <w:t xml:space="preserve">concept of income </w:t>
      </w:r>
      <w:r>
        <w:rPr/>
        <w:t xml:space="preserve">– </w:t>
      </w:r>
      <w:r>
        <w:rPr/>
        <w:t xml:space="preserve">Agricultural Income.</w:t>
      </w:r>
      <w:r>
        <w:rPr/>
        <w:t xml:space="preserve">      </w:t>
      </w:r>
      <w:r>
        <w:rPr>
          <w:rFonts w:cs="Times New Roman" w:hAnsi="Times New Roman" w:eastAsia="Times New Roman" w:ascii="Times New Roman"/>
          <w:b w:val="1"/>
        </w:rPr>
        <w:t xml:space="preserve">(8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Unit II:  Income exempted from tax</w:t>
      </w:r>
      <w:r>
        <w:rPr/>
        <w:t xml:space="preserve"> – </w:t>
      </w:r>
      <w:r>
        <w:rPr/>
        <w:t xml:space="preserve">Residential status </w:t>
      </w:r>
      <w:r>
        <w:rPr/>
        <w:t xml:space="preserve">–</w:t>
      </w:r>
      <w:r>
        <w:rPr/>
        <w:t xml:space="preserve">incidence of taxation </w:t>
      </w:r>
      <w:r>
        <w:rPr/>
        <w:t xml:space="preserve">- </w:t>
      </w:r>
      <w:r>
        <w:rPr/>
        <w:t xml:space="preserve">problems.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177"/>
        </w:tabs>
        <w:spacing w:before="0" w:after="254" w:line="267" w:lineRule="auto"/>
        <w:ind w:left="-15" w:firstLine="0"/>
        <w:jc w:val="left"/>
      </w:pPr>
      <w:r>
        <w:rPr/>
        <w:t xml:space="preserve"> 	 	 	 	 	 	 	 	 	 	 	 </w:t>
      </w:r>
      <w:r>
        <w:rPr>
          <w:rFonts w:cs="Times New Roman" w:hAnsi="Times New Roman" w:eastAsia="Times New Roman" w:ascii="Times New Roman"/>
          <w:b w:val="1"/>
        </w:rPr>
        <w:t xml:space="preserve">(12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Income from Salary</w:t>
      </w:r>
      <w:r>
        <w:rPr/>
        <w:t xml:space="preserve"> – </w:t>
      </w:r>
      <w:r>
        <w:rPr/>
        <w:t xml:space="preserve">different forms of salary and allowance </w:t>
      </w:r>
      <w:r>
        <w:rPr/>
        <w:t xml:space="preserve">– </w:t>
      </w:r>
      <w:r>
        <w:rPr/>
        <w:t xml:space="preserve">perquisites </w:t>
      </w:r>
      <w:r>
        <w:rPr/>
        <w:t xml:space="preserve">– </w:t>
      </w:r>
      <w:r>
        <w:rPr/>
        <w:t xml:space="preserve">problems in computation of salary income.</w:t>
      </w:r>
      <w:r>
        <w:rPr/>
        <w:t xml:space="preserve">                  </w:t>
      </w:r>
      <w:r>
        <w:rPr>
          <w:rFonts w:cs="Times New Roman" w:hAnsi="Times New Roman" w:eastAsia="Times New Roman" w:ascii="Times New Roman"/>
          <w:b w:val="1"/>
        </w:rPr>
        <w:t xml:space="preserve">(15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7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Income from House property</w:t>
      </w:r>
      <w:r>
        <w:rPr/>
        <w:t xml:space="preserve"> – </w:t>
      </w:r>
      <w:r>
        <w:rPr/>
        <w:t xml:space="preserve">Annual value </w:t>
      </w:r>
      <w:r>
        <w:rPr/>
        <w:t xml:space="preserve">– </w:t>
      </w:r>
      <w:r>
        <w:rPr/>
        <w:t xml:space="preserve">Standard deduction </w:t>
      </w:r>
      <w:r>
        <w:rPr/>
        <w:t xml:space="preserve">– </w:t>
      </w:r>
      <w:r>
        <w:rPr/>
        <w:t xml:space="preserve">Unrealized rent </w:t>
      </w:r>
      <w:r>
        <w:rPr/>
        <w:t xml:space="preserve">– </w:t>
      </w:r>
      <w:r>
        <w:rPr/>
        <w:t xml:space="preserve">problems in computation of house property income.</w:t>
      </w:r>
      <w:r>
        <w:rPr/>
        <w:t xml:space="preserve">                    </w:t>
      </w:r>
      <w:r>
        <w:rPr>
          <w:rFonts w:cs="Times New Roman" w:hAnsi="Times New Roman" w:eastAsia="Times New Roman" w:ascii="Times New Roman"/>
          <w:b w:val="1"/>
        </w:rPr>
        <w:t xml:space="preserve">             </w:t>
      </w:r>
      <w:r>
        <w:rPr>
          <w:rFonts w:cs="Times New Roman" w:hAnsi="Times New Roman" w:eastAsia="Times New Roman" w:ascii="Times New Roman"/>
          <w:b w:val="1"/>
        </w:rPr>
        <w:t xml:space="preserve">(10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5"/>
      </w:pPr>
      <w:r>
        <w:rPr>
          <w:rFonts w:cs="Times New Roman" w:hAnsi="Times New Roman" w:eastAsia="Times New Roman" w:ascii="Times New Roman"/>
          <w:b w:val="1"/>
        </w:rPr>
        <w:t xml:space="preserve">Unit V:  Income under the Head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Business or profession</w:t>
      </w:r>
      <w:r>
        <w:rPr/>
        <w:t xml:space="preserve"> – </w:t>
      </w:r>
      <w:r>
        <w:rPr/>
        <w:t xml:space="preserve">allowable</w:t>
      </w:r>
      <w:r>
        <w:rPr/>
        <w:t xml:space="preserve"> </w:t>
      </w:r>
      <w:r>
        <w:rPr/>
        <w:t xml:space="preserve">expenses</w:t>
      </w:r>
      <w:r>
        <w:rPr/>
        <w:t xml:space="preserve"> – </w:t>
      </w:r>
      <w:r>
        <w:rPr/>
        <w:t xml:space="preserve">Expressly disallowed expenses </w:t>
      </w:r>
      <w:r>
        <w:rPr/>
        <w:t xml:space="preserve">– </w:t>
      </w:r>
      <w:r>
        <w:rPr/>
        <w:t xml:space="preserve">computations </w:t>
      </w:r>
      <w:r>
        <w:rPr/>
        <w:t xml:space="preserve">– </w:t>
      </w:r>
      <w:r>
        <w:rPr/>
        <w:t xml:space="preserve">problems in computation of business or professional income.</w:t>
      </w:r>
      <w:r>
        <w:rPr/>
        <w:t xml:space="preserve">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   </w:t>
      </w:r>
      <w:r>
        <w:rPr>
          <w:rFonts w:cs="Times New Roman" w:hAnsi="Times New Roman" w:eastAsia="Times New Roman" w:ascii="Times New Roman"/>
          <w:b w:val="1"/>
        </w:rPr>
        <w:t xml:space="preserve">(15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257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8"/>
        </w:numPr>
        <w:spacing w:before="0" w:after="5" w:line="270" w:lineRule="auto"/>
        <w:ind w:left="720" w:right="13" w:hanging="360"/>
      </w:pPr>
      <w:r>
        <w:rPr/>
        <w:t xml:space="preserve">Dr. H.C. Mehrotra and Dr. S.P. Goyal, Income tax Law and Accounts, Sahitya Bhawan Publications, Agra.</w:t>
      </w:r>
      <w:r>
        <w:rPr/>
        <w:t xml:space="preserve"> </w:t>
      </w:r>
    </w:p>
    <w:p>
      <w:pPr>
        <w:pStyle w:val="normal"/>
        <w:numPr>
          <w:ilvl w:val="0"/>
          <w:numId w:val="58"/>
        </w:numPr>
        <w:spacing w:before="0" w:after="248" w:line="270" w:lineRule="auto"/>
        <w:ind w:left="720" w:right="13" w:hanging="360"/>
      </w:pPr>
      <w:r>
        <w:rPr/>
        <w:t xml:space="preserve">V.P. Gaur, D.B. Narang, Pooja Ghai and Rajeev Puri, Income tax Law and   Practice</w:t>
      </w:r>
      <w:r>
        <w:rPr/>
        <w:t xml:space="preserve">, </w:t>
      </w:r>
      <w:r>
        <w:rPr/>
        <w:t xml:space="preserve">Kalyani Publishers, New Delhi.</w:t>
      </w:r>
      <w:r>
        <w:rPr/>
        <w:t xml:space="preserve"> </w:t>
      </w:r>
    </w:p>
    <w:p>
      <w:pPr>
        <w:spacing w:before="0" w:after="29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/>
        <w:t xml:space="preserve"> </w:t>
      </w:r>
    </w:p>
    <w:p>
      <w:pPr>
        <w:pStyle w:val="normal"/>
        <w:numPr>
          <w:ilvl w:val="1"/>
          <w:numId w:val="58"/>
        </w:numPr>
        <w:spacing w:before="0" w:after="5" w:line="270" w:lineRule="auto"/>
        <w:ind w:left="948" w:right="13" w:hanging="240"/>
      </w:pPr>
      <w:r>
        <w:rPr/>
        <w:t xml:space="preserve">A.Murthy, Income Tax Law and Practice Assessment Tear </w:t>
      </w:r>
      <w:r>
        <w:rPr/>
        <w:t xml:space="preserve">- </w:t>
      </w:r>
      <w:r>
        <w:rPr/>
        <w:t xml:space="preserve">3</w:t>
      </w:r>
      <w:r>
        <w:rPr>
          <w:vertAlign w:val="superscript"/>
        </w:rPr>
        <w:t xml:space="preserve">rd</w:t>
      </w:r>
      <w:r>
        <w:rPr/>
        <w:t xml:space="preserve"> </w:t>
      </w:r>
      <w:r>
        <w:rPr/>
        <w:t xml:space="preserve">Edition, Vijay Nicole Imprints Private Limited.</w:t>
      </w:r>
      <w:r>
        <w:rPr/>
        <w:t xml:space="preserve"> </w:t>
      </w:r>
    </w:p>
    <w:p>
      <w:pPr>
        <w:pStyle w:val="normal"/>
        <w:numPr>
          <w:ilvl w:val="1"/>
          <w:numId w:val="58"/>
        </w:numPr>
        <w:spacing w:before="0" w:after="5" w:line="270" w:lineRule="auto"/>
        <w:ind w:left="948" w:right="13" w:hanging="240"/>
      </w:pPr>
      <w:r>
        <w:rPr/>
        <w:t xml:space="preserve">B.B. Lal, Income Tax, Darling Kindersley Pvt. Ltd, Noida.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14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34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950"/>
      </w:pPr>
      <w:r>
        <w:rPr/>
        <w:t xml:space="preserve">APPLICATION OF TALLY IN ACCOUNTING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4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32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329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59"/>
        </w:numPr>
        <w:spacing w:before="0" w:after="5" w:line="270" w:lineRule="auto"/>
        <w:ind w:left="1080" w:right="13" w:hanging="360"/>
      </w:pPr>
      <w:r>
        <w:rPr/>
        <w:t xml:space="preserve">To impart practical knowledge regarding the concepts of Financial Accounting.</w:t>
      </w:r>
      <w:r>
        <w:rPr/>
        <w:t xml:space="preserve"> </w:t>
      </w:r>
    </w:p>
    <w:p>
      <w:pPr>
        <w:pStyle w:val="normal"/>
        <w:numPr>
          <w:ilvl w:val="0"/>
          <w:numId w:val="59"/>
        </w:numPr>
        <w:spacing w:before="0" w:after="5" w:line="270" w:lineRule="auto"/>
        <w:ind w:left="1080" w:right="13" w:hanging="360"/>
      </w:pPr>
      <w:r>
        <w:rPr/>
        <w:t xml:space="preserve">To get placement for students in different offices as well as Companies.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I: Fundamentals of Tally.ERP 9</w:t>
      </w:r>
      <w:r>
        <w:rPr/>
        <w:t xml:space="preserve">-</w:t>
      </w:r>
      <w:r>
        <w:rPr/>
        <w:t xml:space="preserve">Introduction </w:t>
      </w:r>
      <w:r>
        <w:rPr/>
        <w:t xml:space="preserve">–</w:t>
      </w:r>
      <w:r>
        <w:rPr/>
        <w:t xml:space="preserve">salient features of Tally. ERP 9, Getting functional with Tally ERP 9, start up, Quitting Tally. ERP 9 </w:t>
      </w:r>
      <w:r>
        <w:rPr/>
        <w:t xml:space="preserve">– </w:t>
      </w:r>
      <w:r>
        <w:rPr/>
        <w:t xml:space="preserve">Create a Company, select a Company, Alter a Company, Shut a Company </w:t>
      </w:r>
      <w:r>
        <w:rPr/>
        <w:t xml:space="preserve">–</w:t>
      </w:r>
      <w:r>
        <w:rPr/>
        <w:t xml:space="preserve">Company Features </w:t>
      </w:r>
      <w:r>
        <w:rPr/>
        <w:t xml:space="preserve">–</w:t>
      </w:r>
      <w:r>
        <w:rPr/>
        <w:t xml:space="preserve">Configurations.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Unit II: Create Accounting Masters in Tally. ERP 9</w:t>
      </w:r>
      <w:r>
        <w:rPr/>
        <w:t xml:space="preserve"> –</w:t>
      </w:r>
      <w:r>
        <w:rPr/>
        <w:t xml:space="preserve">Groups</w:t>
      </w:r>
      <w:r>
        <w:rPr/>
        <w:t xml:space="preserve">- </w:t>
      </w:r>
      <w:r>
        <w:rPr/>
        <w:t xml:space="preserve">Pre</w:t>
      </w:r>
      <w:r>
        <w:rPr/>
        <w:t xml:space="preserve">-</w:t>
      </w:r>
      <w:r>
        <w:rPr/>
        <w:t xml:space="preserve">defined Groups of Accounts, Creating Single Group, Creating Multiple Groups, Displaying Groups, Altering Group</w:t>
      </w:r>
      <w:r>
        <w:rPr/>
        <w:t xml:space="preserve">-</w:t>
      </w:r>
      <w:r>
        <w:rPr/>
        <w:t xml:space="preserve">Ledgers</w:t>
      </w:r>
      <w:r>
        <w:rPr/>
        <w:t xml:space="preserve">-</w:t>
      </w:r>
      <w:r>
        <w:rPr/>
        <w:t xml:space="preserve">Creating single ledger, Creating Multiple Ledger, Displaying Ledger, Altering Ledger.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44"/>
      </w:pPr>
      <w:r>
        <w:rPr>
          <w:rFonts w:cs="Times New Roman" w:hAnsi="Times New Roman" w:eastAsia="Times New Roman" w:ascii="Times New Roman"/>
          <w:b w:val="1"/>
        </w:rPr>
        <w:t xml:space="preserve">Unit III: Creating Inventory of masters in Tally. ERP 9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/>
        <w:t xml:space="preserve"> </w:t>
      </w:r>
      <w:r>
        <w:rPr/>
        <w:t xml:space="preserve">Stock Groups</w:t>
      </w:r>
      <w:r>
        <w:rPr/>
        <w:t xml:space="preserve">-</w:t>
      </w:r>
      <w:r>
        <w:rPr/>
        <w:t xml:space="preserve">Creating Single, Multiple Stock Group, Displaying and Altering Stock Groups. Stock Categories </w:t>
      </w:r>
      <w:r>
        <w:rPr/>
        <w:t xml:space="preserve">–</w:t>
      </w:r>
      <w:r>
        <w:rPr/>
        <w:t xml:space="preserve">Creating Single, Multiple Stock Categories, Displaying and Altering Stock Category</w:t>
      </w:r>
      <w:r>
        <w:rPr/>
        <w:t xml:space="preserve">- </w:t>
      </w:r>
      <w:r>
        <w:rPr/>
        <w:t xml:space="preserve">Units of Measure,Godowns</w:t>
      </w:r>
      <w:r>
        <w:rPr/>
        <w:t xml:space="preserve">- </w:t>
      </w:r>
      <w:r>
        <w:rPr/>
        <w:t xml:space="preserve">Creating Single Multiple Godowns, Displaying and Altering Godowns</w:t>
      </w:r>
      <w:r>
        <w:rPr/>
        <w:t xml:space="preserve">- </w:t>
      </w:r>
      <w:r>
        <w:rPr/>
        <w:t xml:space="preserve">Stock Items</w:t>
      </w:r>
      <w:r>
        <w:rPr/>
        <w:t xml:space="preserve">- </w:t>
      </w:r>
      <w:r>
        <w:rPr/>
        <w:t xml:space="preserve">Creating Single, Multiple Stock Items, Displaying and Altering Stock Items.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Voucher Entry in Tally. ERP 9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Voucher Types</w:t>
      </w:r>
      <w:r>
        <w:rPr/>
        <w:t xml:space="preserve">- </w:t>
      </w:r>
      <w:r>
        <w:rPr/>
        <w:t xml:space="preserve">Predefined vouchers in Tally.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ERP 9, Creating Voucher Type, Displaying voucher Type, Altering Voucher Types </w:t>
      </w:r>
      <w:r>
        <w:rPr/>
        <w:t xml:space="preserve">– </w:t>
      </w:r>
      <w:r>
        <w:rPr/>
        <w:t xml:space="preserve">Financial Statements </w:t>
      </w:r>
      <w:r>
        <w:rPr/>
        <w:t xml:space="preserve">–</w:t>
      </w:r>
      <w:r>
        <w:rPr/>
        <w:t xml:space="preserve">Balance Sheet, Profit&amp;loss A/c, Trial balance.</w:t>
      </w:r>
      <w:r>
        <w:rPr/>
        <w:t xml:space="preserve"> </w:t>
      </w:r>
    </w:p>
    <w:p>
      <w:pPr>
        <w:pStyle w:val="normal"/>
        <w:spacing w:before="0" w:after="213" w:line="270" w:lineRule="auto"/>
        <w:ind w:left="-5" w:right="152"/>
      </w:pPr>
      <w:r>
        <w:rPr>
          <w:rFonts w:cs="Times New Roman" w:hAnsi="Times New Roman" w:eastAsia="Times New Roman" w:ascii="Times New Roman"/>
          <w:b w:val="1"/>
        </w:rPr>
        <w:t xml:space="preserve">Unit V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Accounting Books &amp;Reports ERP 9</w:t>
      </w:r>
      <w:r>
        <w:rPr/>
        <w:t xml:space="preserve">- </w:t>
      </w:r>
      <w:r>
        <w:rPr/>
        <w:t xml:space="preserve">Cash book, Bank Book, Purchase Register, Sales Register, Journal Register, Debit Note Register,  Credit Note Register, Day Book, Statistics, Bank Reconciliation Statement. 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Text&amp;Reference Books</w:t>
      </w:r>
      <w:r>
        <w:rPr/>
        <w:t xml:space="preserve"> </w:t>
      </w:r>
    </w:p>
    <w:p>
      <w:pPr>
        <w:pStyle w:val="normal"/>
        <w:numPr>
          <w:ilvl w:val="0"/>
          <w:numId w:val="60"/>
        </w:numPr>
        <w:spacing w:before="0" w:after="5" w:line="270" w:lineRule="auto"/>
        <w:ind w:left="1440" w:right="13" w:hanging="360"/>
      </w:pPr>
      <w:r>
        <w:rPr/>
        <w:t xml:space="preserve">Using Tally ERP 9, Ramesh.Bangia,Khanna Book Publishing Ltd.2010</w:t>
      </w:r>
      <w:r>
        <w:rPr/>
        <w:t xml:space="preserve"> </w:t>
      </w:r>
    </w:p>
    <w:p>
      <w:pPr>
        <w:pStyle w:val="normal"/>
        <w:numPr>
          <w:ilvl w:val="0"/>
          <w:numId w:val="60"/>
        </w:numPr>
        <w:spacing w:before="0" w:after="5" w:line="270" w:lineRule="auto"/>
        <w:ind w:left="1440" w:right="13" w:hanging="360"/>
      </w:pPr>
      <w:r>
        <w:rPr/>
        <w:t xml:space="preserve">Mastyering Tally ERP 9, Asok K.Nadhani,BPB Publication.</w:t>
      </w:r>
      <w:r>
        <w:rPr/>
        <w:t xml:space="preserve"> </w:t>
      </w:r>
    </w:p>
    <w:p>
      <w:pPr>
        <w:pStyle w:val="normal"/>
        <w:numPr>
          <w:ilvl w:val="0"/>
          <w:numId w:val="60"/>
        </w:numPr>
        <w:spacing w:before="0" w:after="5" w:line="270" w:lineRule="auto"/>
        <w:ind w:left="1440" w:right="13" w:hanging="360"/>
      </w:pPr>
      <w:r>
        <w:rPr/>
        <w:t xml:space="preserve">Tally ERP 9 Training Guide,Kitabmahal.</w:t>
      </w:r>
      <w:r>
        <w:rPr/>
        <w:t xml:space="preserve"> </w:t>
      </w:r>
    </w:p>
    <w:p>
      <w:pPr>
        <w:pStyle w:val="heading2"/>
        <w:spacing w:before="0" w:after="19" w:line="259" w:lineRule="auto"/>
        <w:ind w:left="1810" w:right="511"/>
      </w:pPr>
      <w:r>
        <w:rPr/>
        <w:t xml:space="preserve">Tally Practicals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Preparation of Trial balance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Balance Sheet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Final A/c with Simple Adjustment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Subsidiary Books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Petty Cash Book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Creation of</w:t>
      </w:r>
      <w:r>
        <w:rPr/>
        <w:t xml:space="preserve"> </w:t>
      </w:r>
      <w:r>
        <w:rPr/>
        <w:t xml:space="preserve">Stock Item, Stock Groups and Stock Categories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Sales Invoice</w:t>
      </w:r>
      <w:r>
        <w:rPr/>
        <w:t xml:space="preserve"> </w:t>
      </w:r>
    </w:p>
    <w:p>
      <w:pPr>
        <w:pStyle w:val="normal"/>
        <w:numPr>
          <w:ilvl w:val="0"/>
          <w:numId w:val="61"/>
        </w:numPr>
        <w:spacing w:before="0" w:after="5" w:line="270" w:lineRule="auto"/>
        <w:ind w:left="780" w:right="13" w:hanging="420"/>
      </w:pPr>
      <w:r>
        <w:rPr/>
        <w:t xml:space="preserve">Bank Reconciliation Statement Preparation</w:t>
      </w:r>
      <w:r>
        <w:rPr/>
        <w:t xml:space="preserve"> </w:t>
      </w:r>
    </w:p>
    <w:p>
      <w:pPr>
        <w:spacing w:before="0" w:after="16" w:line="259" w:lineRule="auto"/>
        <w:ind w:left="72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355"/>
        <w:jc w:val="left"/>
      </w:pP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SCHEME OF EXAMINATION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36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355"/>
        <w:jc w:val="left"/>
      </w:pP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Internal </w:t>
      </w: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-  </w:t>
      </w: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50 marks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370" w:right="13"/>
      </w:pPr>
      <w:r>
        <w:rPr>
          <w:rFonts w:cs="Times New Roman" w:hAnsi="Times New Roman" w:eastAsia="Times New Roman" w:ascii="Times New Roman"/>
          <w:b w:val="1"/>
        </w:rPr>
        <w:t xml:space="preserve">                  </w:t>
      </w:r>
      <w:r>
        <w:rPr/>
        <w:t xml:space="preserve">( Theory </w:t>
      </w:r>
      <w:r>
        <w:rPr/>
        <w:t xml:space="preserve">-</w:t>
      </w:r>
      <w:r>
        <w:rPr/>
        <w:t xml:space="preserve">25marks , Practical</w:t>
      </w:r>
      <w:r>
        <w:rPr/>
        <w:t xml:space="preserve">- </w:t>
      </w:r>
      <w:r>
        <w:rPr/>
        <w:t xml:space="preserve">25 marks)</w:t>
      </w:r>
      <w:r>
        <w:rPr/>
        <w:t xml:space="preserve"> </w:t>
      </w:r>
    </w:p>
    <w:p>
      <w:pPr>
        <w:spacing w:before="0" w:after="0" w:line="259" w:lineRule="auto"/>
        <w:ind w:left="715"/>
        <w:jc w:val="left"/>
      </w:pPr>
      <w:r>
        <w:rPr>
          <w:u w:val="single" w:color="000000"/>
        </w:rPr>
        <w:t xml:space="preserve">Theory (25 marks )</w:t>
      </w:r>
      <w:r>
        <w:rPr/>
        <w:t xml:space="preserve"> </w:t>
      </w:r>
      <w:r>
        <w:rPr/>
        <w:t xml:space="preserve">  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i). The average of best two test 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3341"/>
      </w:pPr>
      <w:r>
        <w:rPr/>
        <w:t xml:space="preserve">          </w:t>
      </w:r>
      <w:r>
        <w:rPr/>
        <w:t xml:space="preserve">out of three tests</w:t>
      </w:r>
      <w:r>
        <w:rPr/>
        <w:t xml:space="preserve">                     -     </w:t>
      </w:r>
      <w:r>
        <w:rPr/>
        <w:t xml:space="preserve">20 marks </w:t>
      </w:r>
      <w:r>
        <w:rPr/>
        <w:t xml:space="preserve"> </w:t>
      </w:r>
      <w:r>
        <w:rPr/>
        <w:t xml:space="preserve">ii). Assignment  </w:t>
      </w:r>
      <w:r>
        <w:rPr/>
        <w:t xml:space="preserve">                                -     </w:t>
      </w:r>
      <w:r>
        <w:rPr/>
        <w:t xml:space="preserve">05 marks </w:t>
      </w:r>
      <w:r>
        <w:rPr/>
        <w:t xml:space="preserve"> </w:t>
      </w:r>
    </w:p>
    <w:p>
      <w:pPr>
        <w:spacing w:before="0" w:after="0" w:line="259" w:lineRule="auto"/>
        <w:ind w:left="72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715"/>
        <w:jc w:val="left"/>
      </w:pPr>
      <w:r>
        <w:rPr>
          <w:u w:val="single" w:color="000000"/>
        </w:rPr>
        <w:t xml:space="preserve">Practical ( 25 marks )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Record Note                                         </w:t>
      </w:r>
      <w:r>
        <w:rPr/>
        <w:t xml:space="preserve">-  </w:t>
      </w:r>
      <w:r>
        <w:rPr/>
        <w:t xml:space="preserve">05 marks 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Program / Procedure Writing (5x2)  </w:t>
      </w:r>
      <w:r>
        <w:rPr/>
        <w:t xml:space="preserve">    -  </w:t>
      </w:r>
      <w:r>
        <w:rPr/>
        <w:t xml:space="preserve">10</w:t>
      </w:r>
      <w:r>
        <w:rPr/>
        <w:t xml:space="preserve"> </w:t>
      </w:r>
      <w:r>
        <w:rPr/>
        <w:t xml:space="preserve">marks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Debugging             (  2.5 x 2)               </w:t>
      </w:r>
      <w:r>
        <w:rPr/>
        <w:t xml:space="preserve">-   </w:t>
      </w:r>
      <w:r>
        <w:rPr/>
        <w:t xml:space="preserve">5 marks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2636"/>
      </w:pPr>
      <w:r>
        <w:rPr/>
        <w:t xml:space="preserve">Result                     (2.5 x 2 )               </w:t>
      </w:r>
      <w:r>
        <w:rPr/>
        <w:t xml:space="preserve"> -   </w:t>
      </w:r>
      <w:r>
        <w:rPr/>
        <w:t xml:space="preserve">5 marks                 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730"/>
        <w:jc w:val="left"/>
      </w:pP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External : 50 marks ( Practical only 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730" w:right="2262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i). There is no external theory examination for</w:t>
      </w:r>
      <w:r>
        <w:rPr/>
        <w:t xml:space="preserve"> </w:t>
      </w:r>
      <w:r>
        <w:rPr/>
        <w:t xml:space="preserve">this subject </w:t>
      </w:r>
      <w:r>
        <w:rPr/>
        <w:t xml:space="preserve"> </w:t>
      </w:r>
      <w:r>
        <w:rPr/>
        <w:t xml:space="preserve">only practical should be conducted as external examination</w:t>
      </w:r>
      <w:r>
        <w:rPr/>
        <w:t xml:space="preserve"> </w:t>
      </w:r>
    </w:p>
    <w:p>
      <w:pPr>
        <w:spacing w:before="0" w:after="172" w:line="259" w:lineRule="auto"/>
        <w:ind w:left="720" w:firstLine="0"/>
        <w:jc w:val="left"/>
      </w:pPr>
      <w:r>
        <w:rPr/>
        <w:t xml:space="preserve"> </w:t>
      </w:r>
    </w:p>
    <w:p>
      <w:pPr>
        <w:spacing w:before="0" w:after="0" w:line="259" w:lineRule="auto"/>
        <w:ind w:left="715"/>
        <w:jc w:val="left"/>
      </w:pPr>
      <w:r>
        <w:rPr>
          <w:u w:val="single" w:color="000000"/>
        </w:rPr>
        <w:t xml:space="preserve">Practical marks should be awarded as follows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: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Record Note                                   </w:t>
      </w:r>
      <w:r>
        <w:rPr/>
        <w:t xml:space="preserve">- </w:t>
      </w:r>
      <w:r>
        <w:rPr/>
        <w:t xml:space="preserve">10 marks 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Program / Procedure Writing </w:t>
      </w:r>
      <w:r>
        <w:rPr/>
        <w:t xml:space="preserve"> </w:t>
      </w:r>
    </w:p>
    <w:p>
      <w:pPr>
        <w:pStyle w:val="normal"/>
        <w:spacing w:before="0" w:after="5" w:line="270" w:lineRule="auto"/>
        <w:ind w:left="705" w:right="3686" w:hanging="720"/>
      </w:pPr>
      <w:r>
        <w:rPr/>
        <w:t xml:space="preserve">                                 </w:t>
      </w:r>
      <w:r>
        <w:rPr/>
        <w:t xml:space="preserve">(10 x 2)  </w:t>
      </w:r>
      <w:r>
        <w:rPr/>
        <w:t xml:space="preserve">        - </w:t>
      </w:r>
      <w:r>
        <w:rPr/>
        <w:t xml:space="preserve">20</w:t>
      </w:r>
      <w:r>
        <w:rPr/>
        <w:t xml:space="preserve"> </w:t>
      </w:r>
      <w:r>
        <w:rPr/>
        <w:t xml:space="preserve">marks</w:t>
      </w:r>
      <w:r>
        <w:rPr/>
        <w:t xml:space="preserve"> </w:t>
      </w:r>
      <w:r>
        <w:rPr/>
        <w:t xml:space="preserve">Debugging             (  5 x 2)       </w:t>
      </w:r>
      <w:r>
        <w:rPr/>
        <w:t xml:space="preserve">     - </w:t>
      </w:r>
      <w:r>
        <w:rPr/>
        <w:t xml:space="preserve">10 marks</w:t>
      </w:r>
      <w:r>
        <w:rPr/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Result                     ( 5 x 2 )     </w:t>
      </w:r>
      <w:r>
        <w:rPr/>
        <w:t xml:space="preserve">       - </w:t>
      </w:r>
      <w:r>
        <w:rPr/>
        <w:t xml:space="preserve">10  marks 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730" w:right="13"/>
      </w:pPr>
      <w:r>
        <w:rPr>
          <w:rFonts w:cs="Times New Roman" w:hAnsi="Times New Roman" w:eastAsia="Times New Roman" w:ascii="Times New Roman"/>
          <w:b w:val="1"/>
        </w:rPr>
        <w:t xml:space="preserve">ii). </w:t>
      </w:r>
      <w:r>
        <w:rPr/>
        <w:t xml:space="preserve">Practical Examination should be conducted by both internal and external examinations 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7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311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3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31"/>
      </w:pPr>
      <w:r>
        <w:rPr/>
        <w:t xml:space="preserve">LOGISTIC MANAGEMENT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2"/>
        </w:numPr>
        <w:spacing w:before="0" w:after="5" w:line="270" w:lineRule="auto"/>
        <w:ind w:left="720" w:right="13" w:hanging="360"/>
      </w:pPr>
      <w:r>
        <w:rPr/>
        <w:t xml:space="preserve">To understand the role of logistic management in growth of business</w:t>
      </w:r>
      <w:r>
        <w:rPr/>
        <w:t xml:space="preserve"> </w:t>
      </w:r>
    </w:p>
    <w:p>
      <w:pPr>
        <w:pStyle w:val="normal"/>
        <w:numPr>
          <w:ilvl w:val="0"/>
          <w:numId w:val="62"/>
        </w:numPr>
        <w:spacing w:before="0" w:after="207" w:line="270" w:lineRule="auto"/>
        <w:ind w:left="720" w:right="13" w:hanging="360"/>
      </w:pPr>
      <w:r>
        <w:rPr/>
        <w:t xml:space="preserve">To understand the functional areas in logistics</w:t>
      </w:r>
      <w:r>
        <w:rPr/>
        <w:t xml:space="preserve"> </w:t>
      </w:r>
    </w:p>
    <w:p>
      <w:pPr>
        <w:spacing w:before="0" w:after="9" w:line="268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Logistics</w:t>
      </w:r>
      <w:r>
        <w:rPr/>
        <w:t xml:space="preserve"> - </w:t>
      </w:r>
      <w:r>
        <w:rPr/>
        <w:t xml:space="preserve">Meaning </w:t>
      </w:r>
      <w:r>
        <w:rPr/>
        <w:t xml:space="preserve">- </w:t>
      </w:r>
      <w:r>
        <w:rPr/>
        <w:t xml:space="preserve">Importance </w:t>
      </w:r>
      <w:r>
        <w:rPr/>
        <w:t xml:space="preserve">- </w:t>
      </w:r>
      <w:r>
        <w:rPr/>
        <w:t xml:space="preserve">Logistical Competency </w:t>
      </w:r>
      <w:r>
        <w:rPr/>
        <w:t xml:space="preserve">- </w:t>
      </w:r>
      <w:r>
        <w:rPr/>
        <w:t xml:space="preserve">Logistical Mission </w:t>
      </w:r>
      <w:r>
        <w:rPr/>
        <w:t xml:space="preserve">- </w:t>
      </w:r>
      <w:r>
        <w:rPr/>
        <w:t xml:space="preserve">Service </w:t>
      </w:r>
      <w:r>
        <w:rPr/>
        <w:t xml:space="preserve">- </w:t>
      </w:r>
      <w:r>
        <w:rPr/>
        <w:t xml:space="preserve">Total Cost </w:t>
      </w:r>
      <w:r>
        <w:rPr/>
        <w:t xml:space="preserve">- </w:t>
      </w:r>
      <w:r>
        <w:rPr/>
        <w:t xml:space="preserve">Logistical Renaissance </w:t>
      </w:r>
      <w:r>
        <w:rPr/>
        <w:t xml:space="preserve">- </w:t>
      </w:r>
      <w:r>
        <w:rPr/>
        <w:t xml:space="preserve">Technological Advancement </w:t>
      </w:r>
      <w:r>
        <w:rPr/>
        <w:t xml:space="preserve">- </w:t>
      </w:r>
      <w:r>
        <w:rPr/>
        <w:t xml:space="preserve">Regulatory </w:t>
      </w:r>
    </w:p>
    <w:p>
      <w:pPr>
        <w:pStyle w:val="normal"/>
        <w:spacing w:before="0" w:after="246" w:line="270" w:lineRule="auto"/>
        <w:ind w:left="-5" w:right="13"/>
      </w:pPr>
      <w:r>
        <w:rPr/>
        <w:t xml:space="preserve">Change </w:t>
      </w:r>
      <w:r>
        <w:rPr/>
        <w:t xml:space="preserve">- </w:t>
      </w:r>
      <w:r>
        <w:rPr/>
        <w:t xml:space="preserve">IT Revolution.</w:t>
      </w:r>
      <w:r>
        <w:rPr/>
        <w:t xml:space="preserve"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8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Work of Logistics</w:t>
      </w:r>
      <w:r>
        <w:rPr/>
        <w:t xml:space="preserve"> - </w:t>
      </w:r>
      <w:r>
        <w:rPr/>
        <w:t xml:space="preserve">Network design </w:t>
      </w:r>
      <w:r>
        <w:rPr/>
        <w:t xml:space="preserve">- </w:t>
      </w:r>
      <w:r>
        <w:rPr/>
        <w:t xml:space="preserve">information </w:t>
      </w:r>
      <w:r>
        <w:rPr/>
        <w:t xml:space="preserve">- </w:t>
      </w:r>
      <w:r>
        <w:rPr/>
        <w:t xml:space="preserve">Transportation and Inventory </w:t>
      </w:r>
      <w:r>
        <w:rPr/>
        <w:t xml:space="preserve">- </w:t>
      </w:r>
      <w:r>
        <w:rPr/>
        <w:t xml:space="preserve">Warehousing </w:t>
      </w:r>
      <w:r>
        <w:rPr/>
        <w:t xml:space="preserve">- </w:t>
      </w:r>
      <w:r>
        <w:rPr/>
        <w:t xml:space="preserve">material handling </w:t>
      </w:r>
      <w:r>
        <w:rPr/>
        <w:t xml:space="preserve">- </w:t>
      </w:r>
      <w:r>
        <w:rPr/>
        <w:t xml:space="preserve">packaging </w:t>
      </w:r>
      <w:r>
        <w:rPr/>
        <w:t xml:space="preserve">- </w:t>
      </w:r>
      <w:r>
        <w:rPr/>
        <w:t xml:space="preserve">integrated Logistics.</w:t>
      </w:r>
      <w:r>
        <w:rPr/>
        <w:t xml:space="preserve">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3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Operating </w:t>
      </w:r>
      <w:r>
        <w:rPr/>
        <w:t xml:space="preserve">- </w:t>
      </w:r>
      <w:r>
        <w:rPr/>
        <w:t xml:space="preserve">Rapid response </w:t>
      </w:r>
      <w:r>
        <w:rPr/>
        <w:t xml:space="preserve">- </w:t>
      </w:r>
      <w:r>
        <w:rPr/>
        <w:t xml:space="preserve">minimum variance </w:t>
      </w:r>
      <w:r>
        <w:rPr/>
        <w:t xml:space="preserve">- </w:t>
      </w:r>
      <w:r>
        <w:rPr/>
        <w:t xml:space="preserve">minimum inventory </w:t>
      </w:r>
      <w:r>
        <w:rPr/>
        <w:t xml:space="preserve">- </w:t>
      </w:r>
      <w:r>
        <w:rPr/>
        <w:t xml:space="preserve">movement consideration </w:t>
      </w:r>
      <w:r>
        <w:rPr/>
        <w:t xml:space="preserve">- </w:t>
      </w:r>
      <w:r>
        <w:rPr/>
        <w:t xml:space="preserve">quality </w:t>
      </w:r>
      <w:r>
        <w:rPr/>
        <w:t xml:space="preserve">- </w:t>
      </w:r>
      <w:r>
        <w:rPr/>
        <w:t xml:space="preserve">Life cycle support </w:t>
      </w:r>
      <w:r>
        <w:rPr/>
        <w:t xml:space="preserve">- </w:t>
      </w:r>
      <w:r>
        <w:rPr/>
        <w:t xml:space="preserve">barriers to internal integration in organizational structure </w:t>
      </w:r>
      <w:r>
        <w:rPr/>
        <w:t xml:space="preserve">- </w:t>
      </w:r>
      <w:r>
        <w:rPr/>
        <w:t xml:space="preserve">measurement system.</w:t>
      </w:r>
      <w:r>
        <w:rPr/>
        <w:t xml:space="preserve">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Information functionality and inventory functionality</w:t>
      </w:r>
      <w:r>
        <w:rPr/>
        <w:t xml:space="preserve"> - </w:t>
      </w:r>
      <w:r>
        <w:rPr/>
        <w:t xml:space="preserve">principles of logistics information </w:t>
      </w:r>
      <w:r>
        <w:rPr/>
        <w:t xml:space="preserve">- </w:t>
      </w:r>
      <w:r>
        <w:rPr/>
        <w:t xml:space="preserve">Information Architecture </w:t>
      </w:r>
      <w:r>
        <w:rPr/>
        <w:t xml:space="preserve">- </w:t>
      </w:r>
      <w:r>
        <w:rPr/>
        <w:t xml:space="preserve">planning </w:t>
      </w:r>
      <w:r>
        <w:rPr/>
        <w:t xml:space="preserve">- </w:t>
      </w:r>
      <w:r>
        <w:rPr/>
        <w:t xml:space="preserve">operations </w:t>
      </w:r>
      <w:r>
        <w:rPr/>
        <w:t xml:space="preserve">- </w:t>
      </w:r>
      <w:r>
        <w:rPr/>
        <w:t xml:space="preserve">Logistics Information flow </w:t>
      </w:r>
      <w:r>
        <w:rPr/>
        <w:t xml:space="preserve">- </w:t>
      </w:r>
      <w:r>
        <w:rPr/>
        <w:t xml:space="preserve">application of new information technologies </w:t>
      </w:r>
      <w:r>
        <w:rPr/>
        <w:t xml:space="preserve">- </w:t>
      </w:r>
      <w:r>
        <w:rPr/>
        <w:t xml:space="preserve">electronic data interchange standards </w:t>
      </w:r>
      <w:r>
        <w:rPr/>
        <w:t xml:space="preserve">- </w:t>
      </w:r>
    </w:p>
    <w:p>
      <w:pPr>
        <w:pStyle w:val="normal"/>
        <w:spacing w:before="0" w:after="246" w:line="270" w:lineRule="auto"/>
        <w:ind w:left="-5" w:right="13"/>
      </w:pPr>
      <w:r>
        <w:rPr/>
        <w:t xml:space="preserve">inventory determining order point </w:t>
      </w:r>
      <w:r>
        <w:rPr/>
        <w:t xml:space="preserve">- </w:t>
      </w:r>
      <w:r>
        <w:rPr/>
        <w:t xml:space="preserve">lot size.</w:t>
      </w:r>
      <w:r>
        <w:rPr/>
        <w:t xml:space="preserve">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V:Transportation infrastructure</w:t>
      </w:r>
      <w:r>
        <w:rPr/>
        <w:t xml:space="preserve"> - </w:t>
      </w:r>
      <w:r>
        <w:rPr/>
        <w:t xml:space="preserve">transport functionality </w:t>
      </w:r>
      <w:r>
        <w:rPr/>
        <w:t xml:space="preserve">- </w:t>
      </w:r>
      <w:r>
        <w:rPr/>
        <w:t xml:space="preserve">principles </w:t>
      </w:r>
      <w:r>
        <w:rPr/>
        <w:t xml:space="preserve">- </w:t>
      </w:r>
      <w:r>
        <w:rPr/>
        <w:t xml:space="preserve">modal classification transportation formats </w:t>
      </w:r>
      <w:r>
        <w:rPr/>
        <w:t xml:space="preserve">- </w:t>
      </w:r>
      <w:r>
        <w:rPr/>
        <w:t xml:space="preserve">suppliers of transportation service </w:t>
      </w:r>
      <w:r>
        <w:rPr/>
        <w:t xml:space="preserve">- </w:t>
      </w:r>
      <w:r>
        <w:rPr/>
        <w:t xml:space="preserve">storage functionality principles </w:t>
      </w:r>
      <w:r>
        <w:rPr/>
        <w:t xml:space="preserve">- </w:t>
      </w:r>
      <w:r>
        <w:rPr/>
        <w:t xml:space="preserve">concept of strategic storage </w:t>
      </w:r>
      <w:r>
        <w:rPr/>
        <w:t xml:space="preserve">- </w:t>
      </w:r>
      <w:r>
        <w:rPr/>
        <w:t xml:space="preserve">developing warehouse resource </w:t>
      </w:r>
      <w:r>
        <w:rPr/>
        <w:t xml:space="preserve">- </w:t>
      </w:r>
    </w:p>
    <w:p>
      <w:pPr>
        <w:spacing w:before="0" w:after="242" w:line="271" w:lineRule="auto"/>
        <w:ind w:left="10" w:right="149"/>
        <w:jc w:val="right"/>
      </w:pPr>
      <w:r>
        <w:rPr/>
        <w:t xml:space="preserve">warehouse strategy.</w:t>
      </w:r>
      <w:r>
        <w:rPr/>
        <w:t xml:space="preserve"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3"/>
        </w:numPr>
        <w:spacing w:before="0" w:after="5" w:line="270" w:lineRule="auto"/>
        <w:ind w:left="720" w:right="13" w:hanging="360"/>
      </w:pPr>
      <w:r>
        <w:rPr/>
        <w:t xml:space="preserve">Satish C. Ailawadi and Rakesh P. Singh, Logistics Management, PHI Learning Pvt. Ltd., New Delhi.</w:t>
      </w:r>
      <w:r>
        <w:rPr/>
        <w:t xml:space="preserve"> </w:t>
      </w:r>
    </w:p>
    <w:p>
      <w:pPr>
        <w:pStyle w:val="normal"/>
        <w:numPr>
          <w:ilvl w:val="0"/>
          <w:numId w:val="63"/>
        </w:numPr>
        <w:spacing w:before="0" w:after="209" w:line="270" w:lineRule="auto"/>
        <w:ind w:left="720" w:right="13" w:hanging="360"/>
      </w:pPr>
      <w:r>
        <w:rPr/>
        <w:t xml:space="preserve">S. K. Bhattacharya, Logistics Management,</w:t>
      </w:r>
      <w:r>
        <w:rPr/>
        <w:t xml:space="preserve"> </w:t>
      </w:r>
      <w:r>
        <w:rPr/>
        <w:t xml:space="preserve">S.Chand Publishing, New Delhi</w:t>
      </w:r>
      <w:r>
        <w:rPr/>
        <w:t xml:space="preserve">.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4"/>
        </w:numPr>
        <w:spacing w:before="0" w:after="5" w:line="270" w:lineRule="auto"/>
        <w:ind w:left="720" w:right="13" w:hanging="360"/>
      </w:pPr>
      <w:r>
        <w:rPr/>
        <w:t xml:space="preserve">Agarwal D K, Textbook of Logistics</w:t>
      </w:r>
      <w:r>
        <w:rPr/>
        <w:t xml:space="preserve"> </w:t>
      </w:r>
      <w:r>
        <w:rPr/>
        <w:t xml:space="preserve">And Supply Chain Management.</w:t>
      </w:r>
      <w:r>
        <w:rPr/>
        <w:t xml:space="preserve">  </w:t>
      </w:r>
    </w:p>
    <w:p>
      <w:pPr>
        <w:pStyle w:val="normal"/>
        <w:numPr>
          <w:ilvl w:val="0"/>
          <w:numId w:val="64"/>
        </w:numPr>
        <w:spacing w:before="0" w:after="5" w:line="270" w:lineRule="auto"/>
        <w:ind w:left="720" w:right="13" w:hanging="360"/>
      </w:pPr>
      <w:r>
        <w:rPr/>
        <w:t xml:space="preserve">Donald J Bowersox, David J. Closs ,Logistical Management (Integrated supply chain Process),</w:t>
      </w:r>
      <w:r>
        <w:rPr/>
        <w:t xml:space="preserve"> </w:t>
      </w:r>
      <w:r>
        <w:rPr/>
        <w:t xml:space="preserve">Tata McGraw</w:t>
      </w:r>
      <w:r>
        <w:rPr/>
        <w:t xml:space="preserve">-</w:t>
      </w:r>
      <w:r>
        <w:rPr/>
        <w:t xml:space="preserve">Hill Companies.</w:t>
      </w:r>
      <w:r>
        <w:rPr/>
        <w:t xml:space="preserve"> </w:t>
      </w:r>
    </w:p>
    <w:p>
      <w:pPr>
        <w:pStyle w:val="normal"/>
        <w:numPr>
          <w:ilvl w:val="0"/>
          <w:numId w:val="64"/>
        </w:numPr>
        <w:spacing w:before="0" w:after="5" w:line="270" w:lineRule="auto"/>
        <w:ind w:left="720" w:right="13" w:hanging="360"/>
      </w:pPr>
      <w:r>
        <w:rPr/>
        <w:t xml:space="preserve">Donald J. Bowersox, David J. Closs, and M. Bixby Cooper, Supply chain Logistics Management, Tata McGraw</w:t>
      </w:r>
      <w:r>
        <w:rPr/>
        <w:t xml:space="preserve">-</w:t>
      </w:r>
      <w:r>
        <w:rPr/>
        <w:t xml:space="preserve">Hill Companies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64"/>
        </w:numPr>
        <w:spacing w:before="0" w:after="5" w:line="270" w:lineRule="auto"/>
        <w:ind w:left="720" w:right="13" w:hanging="360"/>
      </w:pPr>
      <w:r>
        <w:rPr/>
        <w:t xml:space="preserve">Prof. Martin Christopher, Logistics &amp; Supply Chain Management</w:t>
      </w:r>
      <w:r>
        <w:rPr/>
        <w:t xml:space="preserve">.</w:t>
      </w:r>
      <w:r>
        <w:rPr/>
        <w:t xml:space="preserve"> </w:t>
      </w:r>
    </w:p>
    <w:p>
      <w:pPr>
        <w:spacing w:before="0" w:after="21" w:line="259" w:lineRule="auto"/>
        <w:ind w:left="720" w:firstLine="0"/>
        <w:jc w:val="left"/>
      </w:pPr>
      <w:r>
        <w:rPr/>
        <w:t xml:space="preserve"> </w:t>
      </w:r>
    </w:p>
    <w:p>
      <w:pPr>
        <w:spacing w:before="0" w:after="0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8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581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IV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SKILL BASED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III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COMMON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06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PERSONALITY DEVELOPMENT / EFFECTIVE COMMUNICATION / </w:t>
      </w:r>
    </w:p>
    <w:p>
      <w:pPr>
        <w:pStyle w:val="heading2"/>
        <w:spacing w:before="0" w:after="19" w:line="259" w:lineRule="auto"/>
        <w:ind w:left="1810" w:right="1228"/>
      </w:pPr>
      <w:r>
        <w:rPr/>
        <w:t xml:space="preserve">YOUTH LEADERSHIP</w:t>
      </w:r>
      <w:r>
        <w:rPr>
          <w:rFonts w:cs="Times New Roman" w:hAnsi="Times New Roman" w:eastAsia="Times New Roman" w:ascii="Times New Roman"/>
          <w:b w:val="0"/>
        </w:rPr>
        <w:t xml:space="preserve"> </w:t>
      </w:r>
    </w:p>
    <w:p>
      <w:pPr>
        <w:spacing w:before="0" w:after="0" w:line="259" w:lineRule="auto"/>
        <w:ind w:left="63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2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1"/>
        <w:spacing w:before="0" w:after="26" w:line="254" w:lineRule="auto"/>
        <w:ind w:left="2487"/>
      </w:pPr>
      <w:r>
        <w:rPr/>
        <w:t xml:space="preserve">III B. COM (V SEMESTER) </w:t>
      </w:r>
      <w:r>
        <w:rPr/>
        <w:t xml:space="preserve">– </w:t>
      </w:r>
      <w:r>
        <w:rPr/>
        <w:t xml:space="preserve">UNDER CBCS</w:t>
      </w:r>
      <w:r>
        <w:rPr/>
        <w:t xml:space="preserve"> </w:t>
      </w:r>
    </w:p>
    <w:p>
      <w:pPr>
        <w:spacing w:before="0" w:after="0" w:line="259" w:lineRule="auto"/>
        <w:ind w:left="581" w:right="1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PART III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–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MINI PROJECT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6" w:type="dxa"/>
          <w:left w:w="134" w:type="dxa"/>
          <w:bottom w:w="0" w:type="dxa"/>
          <w:right w:w="77" w:type="dxa"/>
        </w:tblCellMar>
      </w:tblPr>
      <w:tblGrid>
        <w:gridCol w:w="449"/>
        <w:gridCol w:w="540"/>
        <w:gridCol w:w="540"/>
        <w:gridCol w:w="540"/>
      </w:tblGrid>
      <w:tr>
        <w:trPr>
          <w:trHeight w:val="355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6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3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</w:tbl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2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22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65"/>
        </w:numPr>
        <w:spacing w:before="0" w:after="4" w:line="359" w:lineRule="auto"/>
        <w:ind w:left="1065" w:right="64" w:hanging="360"/>
      </w:pPr>
      <w:r>
        <w:rPr>
          <w:sz w:val="26"/>
        </w:rPr>
        <w:t xml:space="preserve">To enable the students to apply their conceptual knowledge in a practical situation</w:t>
      </w:r>
      <w:r>
        <w:rPr>
          <w:sz w:val="26"/>
        </w:rPr>
        <w:t xml:space="preserve"> </w:t>
      </w:r>
    </w:p>
    <w:p>
      <w:pPr>
        <w:numPr>
          <w:ilvl w:val="0"/>
          <w:numId w:val="65"/>
        </w:numPr>
        <w:spacing w:before="0" w:after="4" w:line="359" w:lineRule="auto"/>
        <w:ind w:left="1065" w:right="64" w:hanging="360"/>
      </w:pPr>
      <w:r>
        <w:rPr>
          <w:sz w:val="26"/>
        </w:rPr>
        <w:t xml:space="preserve">To learn the act of conducting a study and presenting its findings in the form of a rational report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.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127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pStyle w:val="heading1"/>
        <w:spacing w:before="0" w:after="343" w:line="254" w:lineRule="auto"/>
        <w:ind w:left="-5"/>
      </w:pPr>
      <w:r>
        <w:rPr/>
        <w:t xml:space="preserve">Guidelines for Mini project</w:t>
      </w:r>
      <w:r>
        <w:rPr/>
        <w:t xml:space="preserve"> </w:t>
      </w:r>
    </w:p>
    <w:p>
      <w:pPr>
        <w:numPr>
          <w:ilvl w:val="0"/>
          <w:numId w:val="66"/>
        </w:numPr>
        <w:spacing w:before="0" w:after="88" w:line="270" w:lineRule="auto"/>
        <w:ind w:left="1440" w:hanging="360"/>
      </w:pPr>
      <w:r>
        <w:rPr>
          <w:sz w:val="26"/>
        </w:rPr>
        <w:t xml:space="preserve">Group project with the maximum number of 5 students in a group.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90" w:line="270" w:lineRule="auto"/>
        <w:ind w:left="1440" w:hanging="360"/>
      </w:pPr>
      <w:r>
        <w:rPr>
          <w:sz w:val="26"/>
        </w:rPr>
        <w:t xml:space="preserve">The topic should be subject related.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90" w:line="270" w:lineRule="auto"/>
        <w:ind w:left="1440" w:hanging="360"/>
      </w:pPr>
      <w:r>
        <w:rPr>
          <w:sz w:val="26"/>
        </w:rPr>
        <w:t xml:space="preserve">Each group must have a guide / project supervisor.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88" w:line="270" w:lineRule="auto"/>
        <w:ind w:left="1440" w:hanging="360"/>
      </w:pPr>
      <w:r>
        <w:rPr>
          <w:sz w:val="26"/>
        </w:rPr>
        <w:t xml:space="preserve">The project should have minimum 30 pages.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90" w:line="270" w:lineRule="auto"/>
        <w:ind w:left="1440" w:hanging="360"/>
      </w:pPr>
      <w:r>
        <w:rPr>
          <w:sz w:val="26"/>
        </w:rPr>
        <w:t xml:space="preserve">Mini project can be in the form of case study/ field survey.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4" w:line="359" w:lineRule="auto"/>
        <w:ind w:left="1440" w:hanging="360"/>
      </w:pPr>
      <w:r>
        <w:rPr>
          <w:sz w:val="26"/>
        </w:rPr>
        <w:t xml:space="preserve">Students must investigate a problem, examine the alternative solutions and propose the</w:t>
      </w:r>
      <w:r>
        <w:rPr>
          <w:sz w:val="26"/>
        </w:rPr>
        <w:t xml:space="preserve"> </w:t>
      </w:r>
      <w:r>
        <w:rPr>
          <w:sz w:val="26"/>
        </w:rPr>
        <w:t xml:space="preserve">most effective solutions.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23" w:line="359" w:lineRule="auto"/>
        <w:ind w:left="1440" w:hanging="360"/>
      </w:pPr>
      <w:r>
        <w:rPr>
          <w:sz w:val="26"/>
        </w:rPr>
        <w:t xml:space="preserve">The report should consist of introduction, identifying the key problems, background stating the important relevant facts and important issues, proposed solution and recommendations.</w:t>
      </w:r>
      <w:r>
        <w:rPr>
          <w:sz w:val="26"/>
        </w:rPr>
        <w:t xml:space="preserve"> </w:t>
      </w:r>
    </w:p>
    <w:p>
      <w:pPr>
        <w:numPr>
          <w:ilvl w:val="0"/>
          <w:numId w:val="66"/>
        </w:numPr>
        <w:spacing w:before="0" w:after="4" w:line="358" w:lineRule="auto"/>
        <w:ind w:left="1440" w:hanging="360"/>
      </w:pPr>
      <w:r>
        <w:rPr>
          <w:sz w:val="26"/>
        </w:rPr>
        <w:t xml:space="preserve">Evaluation will be based on the project report,</w:t>
      </w:r>
      <w:r>
        <w:rPr>
          <w:sz w:val="26"/>
        </w:rPr>
        <w:t xml:space="preserve"> </w:t>
      </w:r>
      <w:r>
        <w:rPr>
          <w:sz w:val="26"/>
        </w:rPr>
        <w:t xml:space="preserve">presentation and viva voce.</w:t>
      </w:r>
      <w:r>
        <w:rPr>
          <w:sz w:val="26"/>
        </w:rPr>
        <w:t xml:space="preserve"> </w:t>
      </w:r>
    </w:p>
    <w:p>
      <w:pPr>
        <w:spacing w:before="0" w:after="133" w:line="259" w:lineRule="auto"/>
        <w:ind w:left="1080" w:firstLine="0"/>
        <w:jc w:val="left"/>
      </w:pPr>
      <w:r>
        <w:rPr>
          <w:sz w:val="26"/>
        </w:rPr>
        <w:t xml:space="preserve"> </w:t>
      </w:r>
    </w:p>
    <w:p>
      <w:pPr>
        <w:pStyle w:val="heading1"/>
        <w:spacing w:before="0" w:after="26" w:line="254" w:lineRule="auto"/>
        <w:ind w:left="2435"/>
      </w:pPr>
      <w:r>
        <w:rPr/>
        <w:t xml:space="preserve">III B. COM (VI SEMESTER) </w:t>
      </w:r>
      <w:r>
        <w:rPr/>
        <w:t xml:space="preserve">– </w:t>
      </w:r>
      <w:r>
        <w:rPr/>
        <w:t xml:space="preserve">UNDER CBCS</w:t>
      </w:r>
      <w:r>
        <w:rPr/>
        <w:t xml:space="preserve"> </w:t>
      </w:r>
    </w:p>
    <w:p>
      <w:pPr>
        <w:spacing w:before="0" w:after="0" w:line="259" w:lineRule="auto"/>
        <w:ind w:left="581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PART III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–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CORE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-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17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0" w:line="259" w:lineRule="auto"/>
        <w:ind w:left="581" w:right="4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CORPORATE ACCOUNTING II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6" w:type="dxa"/>
          <w:left w:w="134" w:type="dxa"/>
          <w:bottom w:w="0" w:type="dxa"/>
          <w:right w:w="77" w:type="dxa"/>
        </w:tblCellMar>
      </w:tblPr>
      <w:tblGrid>
        <w:gridCol w:w="449"/>
        <w:gridCol w:w="540"/>
        <w:gridCol w:w="540"/>
        <w:gridCol w:w="540"/>
      </w:tblGrid>
      <w:tr>
        <w:trPr>
          <w:trHeight w:val="307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</w:tbl>
    <w:p>
      <w:pPr>
        <w:spacing w:before="0" w:after="2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251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7"/>
        </w:numPr>
        <w:spacing w:before="0" w:after="5" w:line="270" w:lineRule="auto"/>
        <w:ind w:left="720" w:right="13" w:hanging="360"/>
      </w:pPr>
      <w:r>
        <w:rPr/>
        <w:t xml:space="preserve">To know the preparation of liquidator’s final statement of accounts.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7"/>
        </w:numPr>
        <w:spacing w:before="0" w:after="5" w:line="270" w:lineRule="auto"/>
        <w:ind w:left="720" w:right="13" w:hanging="360"/>
      </w:pPr>
      <w:r>
        <w:rPr/>
        <w:t xml:space="preserve">To prepare the final accounts of banking company in a schedule form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7"/>
        </w:numPr>
        <w:spacing w:before="0" w:after="5" w:line="270" w:lineRule="auto"/>
        <w:ind w:left="720" w:right="13" w:hanging="360"/>
      </w:pPr>
      <w:r>
        <w:rPr/>
        <w:t xml:space="preserve">To train the students to prepare final accounts under double account system.           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35" w:line="259" w:lineRule="auto"/>
        <w:ind w:left="63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tabs>
          <w:tab w:val="center" w:pos="6481"/>
          <w:tab w:val="center" w:pos="8085"/>
        </w:tabs>
        <w:spacing w:before="0" w:after="5" w:line="270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Introduction</w:t>
      </w:r>
      <w:r>
        <w:rPr/>
        <w:t xml:space="preserve">- </w:t>
      </w:r>
      <w:r>
        <w:rPr/>
        <w:t xml:space="preserve">Liquidator’s final statement of accounts. </w:t>
      </w:r>
      <w:r>
        <w:rPr/>
        <w:t xml:space="preserve"> 	 	</w:t>
      </w:r>
      <w:r>
        <w:rPr>
          <w:rFonts w:cs="Times New Roman" w:hAnsi="Times New Roman" w:eastAsia="Times New Roman" w:ascii="Times New Roman"/>
          <w:b w:val="1"/>
        </w:rPr>
        <w:t xml:space="preserve">             </w:t>
      </w:r>
      <w:r>
        <w:rPr>
          <w:rFonts w:cs="Times New Roman" w:hAnsi="Times New Roman" w:eastAsia="Times New Roman" w:ascii="Times New Roman"/>
          <w:b w:val="1"/>
        </w:rPr>
        <w:t xml:space="preserve">(13hours)</w:t>
      </w:r>
      <w:r>
        <w:rPr/>
        <w:t xml:space="preserve"> </w:t>
      </w:r>
    </w:p>
    <w:p>
      <w:pPr>
        <w:spacing w:before="0" w:after="20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Accounts of Banking Companies</w:t>
      </w:r>
      <w:r>
        <w:rPr/>
        <w:t xml:space="preserve"> – </w:t>
      </w:r>
      <w:r>
        <w:rPr/>
        <w:t xml:space="preserve">Rebate on Bills discounted</w:t>
      </w:r>
      <w:r>
        <w:rPr/>
        <w:t xml:space="preserve">- </w:t>
      </w:r>
      <w:r>
        <w:rPr/>
        <w:t xml:space="preserve">Final Accounts.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177"/>
        </w:tabs>
        <w:spacing w:before="0" w:after="5" w:line="267" w:lineRule="auto"/>
        <w:ind w:left="-15" w:firstLine="0"/>
        <w:jc w:val="left"/>
      </w:pP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             </w:t>
      </w:r>
      <w:r>
        <w:rPr>
          <w:rFonts w:cs="Times New Roman" w:hAnsi="Times New Roman" w:eastAsia="Times New Roman" w:ascii="Times New Roman"/>
          <w:b w:val="1"/>
        </w:rPr>
        <w:t xml:space="preserve">(20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Double Account System</w:t>
      </w:r>
      <w:r>
        <w:rPr/>
        <w:t xml:space="preserve">- </w:t>
      </w:r>
      <w:r>
        <w:rPr/>
        <w:t xml:space="preserve">Accounts of Electricity companies </w:t>
      </w:r>
      <w:r>
        <w:rPr/>
        <w:t xml:space="preserve">- </w:t>
      </w:r>
      <w:r>
        <w:rPr/>
        <w:t xml:space="preserve">Replacement of Asset </w:t>
      </w:r>
      <w:r>
        <w:rPr/>
        <w:t xml:space="preserve">- </w:t>
      </w:r>
      <w:r>
        <w:rPr/>
        <w:t xml:space="preserve">Calculation of Reasonable Return</w:t>
      </w:r>
      <w:r>
        <w:rPr/>
        <w:t xml:space="preserve">- </w:t>
      </w:r>
      <w:r>
        <w:rPr/>
        <w:t xml:space="preserve">Disposable of surplus. 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             </w:t>
      </w:r>
      <w:r>
        <w:rPr>
          <w:rFonts w:cs="Times New Roman" w:hAnsi="Times New Roman" w:eastAsia="Times New Roman" w:ascii="Times New Roman"/>
          <w:b w:val="1"/>
        </w:rPr>
        <w:t xml:space="preserve">(12 hours)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Holding companies</w:t>
      </w:r>
      <w:r>
        <w:rPr/>
        <w:t xml:space="preserve">- </w:t>
      </w:r>
      <w:r>
        <w:rPr/>
        <w:t xml:space="preserve">Preparation of Consolidated balance sheet. </w:t>
      </w:r>
      <w:r>
        <w:rPr/>
        <w:t xml:space="preserve">              </w:t>
      </w:r>
      <w:r>
        <w:rPr>
          <w:rFonts w:cs="Times New Roman" w:hAnsi="Times New Roman" w:eastAsia="Times New Roman" w:ascii="Times New Roman"/>
          <w:b w:val="1"/>
        </w:rPr>
        <w:t xml:space="preserve">(22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7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</w:t>
      </w:r>
      <w:r>
        <w:rPr/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Human Resource accounting</w:t>
      </w:r>
      <w:r>
        <w:rPr/>
        <w:t xml:space="preserve"> –</w:t>
      </w:r>
      <w:r>
        <w:rPr/>
        <w:t xml:space="preserve">Objectives </w:t>
      </w:r>
      <w:r>
        <w:rPr/>
        <w:t xml:space="preserve">-</w:t>
      </w:r>
      <w:r>
        <w:rPr/>
        <w:t xml:space="preserve">Methods of Human Resource Value </w:t>
      </w:r>
    </w:p>
    <w:p>
      <w:pPr>
        <w:pStyle w:val="normal"/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177"/>
        </w:tabs>
        <w:spacing w:before="0" w:after="5" w:line="270" w:lineRule="auto"/>
        <w:ind w:left="-15" w:firstLine="0"/>
        <w:jc w:val="left"/>
      </w:pPr>
      <w:r>
        <w:rPr/>
        <w:t xml:space="preserve">Accounting.  </w:t>
      </w:r>
      <w:r>
        <w:rPr/>
        <w:t xml:space="preserve">  	 	 	 	 	 	 	 	</w:t>
      </w:r>
      <w:r>
        <w:rPr>
          <w:rFonts w:cs="Times New Roman" w:hAnsi="Times New Roman" w:eastAsia="Times New Roman" w:ascii="Times New Roman"/>
          <w:b w:val="1"/>
        </w:rPr>
        <w:t xml:space="preserve">               </w:t>
      </w:r>
      <w:r>
        <w:rPr>
          <w:rFonts w:cs="Times New Roman" w:hAnsi="Times New Roman" w:eastAsia="Times New Roman" w:ascii="Times New Roman"/>
          <w:b w:val="1"/>
        </w:rPr>
        <w:t xml:space="preserve">(8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" w:line="271" w:lineRule="auto"/>
        <w:ind w:left="10" w:right="149"/>
        <w:jc w:val="right"/>
      </w:pPr>
      <w:r>
        <w:rPr>
          <w:rFonts w:cs="Times New Roman" w:hAnsi="Times New Roman" w:eastAsia="Times New Roman" w:ascii="Times New Roman"/>
          <w:b w:val="1"/>
        </w:rPr>
        <w:t xml:space="preserve"> (</w:t>
      </w:r>
      <w:r>
        <w:rPr>
          <w:rFonts w:cs="Times New Roman" w:hAnsi="Times New Roman" w:eastAsia="Times New Roman" w:ascii="Times New Roman"/>
          <w:b w:val="1"/>
        </w:rPr>
        <w:t xml:space="preserve">75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8"/>
        </w:numPr>
        <w:spacing w:before="0" w:after="5" w:line="270" w:lineRule="auto"/>
        <w:ind w:left="720" w:right="13" w:hanging="360"/>
      </w:pPr>
      <w:r>
        <w:rPr/>
        <w:t xml:space="preserve">S.P.Jain &amp; K.L.Narang,</w:t>
      </w:r>
      <w:r>
        <w:rPr/>
        <w:t xml:space="preserve"> </w:t>
      </w:r>
      <w:r>
        <w:rPr/>
        <w:t xml:space="preserve">Advanced Accountancy, Kalyani Publishers, New Delhi.</w:t>
      </w:r>
      <w:r>
        <w:rPr/>
        <w:t xml:space="preserve"> </w:t>
      </w:r>
    </w:p>
    <w:p>
      <w:pPr>
        <w:pStyle w:val="normal"/>
        <w:numPr>
          <w:ilvl w:val="0"/>
          <w:numId w:val="68"/>
        </w:numPr>
        <w:spacing w:before="0" w:after="5" w:line="270" w:lineRule="auto"/>
        <w:ind w:left="720" w:right="13" w:hanging="360"/>
      </w:pPr>
      <w:r>
        <w:rPr/>
        <w:t xml:space="preserve">T.S.Reddy &amp; A.Murthy,Corporate Accounting, Margham Publications, Chennai.</w:t>
      </w:r>
      <w:r>
        <w:rPr/>
        <w:t xml:space="preserve"> </w:t>
      </w:r>
    </w:p>
    <w:p>
      <w:pPr>
        <w:spacing w:before="0" w:after="16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69"/>
        </w:numPr>
        <w:spacing w:before="0" w:after="5" w:line="270" w:lineRule="auto"/>
        <w:ind w:left="720" w:right="13" w:hanging="360"/>
      </w:pPr>
      <w:r>
        <w:rPr/>
        <w:t xml:space="preserve">R.L.Gupta and M.Radhaswamy, Advanced Accountancy, Sultan Chand &amp;Sons, New Delhi.</w:t>
      </w:r>
      <w:r>
        <w:rPr/>
        <w:t xml:space="preserve"> </w:t>
      </w:r>
    </w:p>
    <w:p>
      <w:pPr>
        <w:pStyle w:val="normal"/>
        <w:numPr>
          <w:ilvl w:val="0"/>
          <w:numId w:val="69"/>
        </w:numPr>
        <w:spacing w:before="0" w:after="5" w:line="270" w:lineRule="auto"/>
        <w:ind w:left="720" w:right="13" w:hanging="360"/>
      </w:pPr>
      <w:r>
        <w:rPr/>
        <w:t xml:space="preserve">M.C.Shukla and T.S.Grewal, Advanced Accountancy, Sultan Chand &amp;Co., New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Delhi.</w:t>
      </w:r>
      <w:r>
        <w:rPr/>
        <w:t xml:space="preserve"> </w:t>
      </w:r>
    </w:p>
    <w:p>
      <w:pPr>
        <w:pStyle w:val="normal"/>
        <w:numPr>
          <w:ilvl w:val="0"/>
          <w:numId w:val="69"/>
        </w:numPr>
        <w:spacing w:before="0" w:after="5" w:line="270" w:lineRule="auto"/>
        <w:ind w:left="720" w:right="13" w:hanging="360"/>
      </w:pPr>
      <w:r>
        <w:rPr/>
        <w:t xml:space="preserve">Dr.M.A.Arulanandam&amp;K.S.Raman, Advanced Accountancy, Himalaya Publishing House, Mumbai.</w:t>
      </w:r>
      <w:r>
        <w:rPr/>
        <w:t xml:space="preserve"> </w:t>
      </w:r>
    </w:p>
    <w:p>
      <w:pPr>
        <w:pStyle w:val="normal"/>
        <w:numPr>
          <w:ilvl w:val="0"/>
          <w:numId w:val="69"/>
        </w:numPr>
        <w:spacing w:before="0" w:after="5" w:line="270" w:lineRule="auto"/>
        <w:ind w:left="720" w:right="13" w:hanging="360"/>
      </w:pPr>
      <w:r>
        <w:rPr/>
        <w:t xml:space="preserve">P.C.Tulsian, Corporate Accounting, Tata McGraw Hill Companies.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0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3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32"/>
      </w:pPr>
      <w:r>
        <w:rPr/>
        <w:t xml:space="preserve">PART III </w:t>
      </w:r>
      <w:r>
        <w:rPr/>
        <w:t xml:space="preserve">–- </w:t>
      </w:r>
      <w:r>
        <w:rPr/>
        <w:t xml:space="preserve">CORE</w:t>
      </w:r>
      <w:r>
        <w:rPr/>
        <w:t xml:space="preserve"> -</w:t>
      </w:r>
      <w:r>
        <w:rPr/>
        <w:t xml:space="preserve">18</w:t>
      </w:r>
      <w:r>
        <w:rPr/>
        <w:t xml:space="preserve"> </w:t>
      </w:r>
      <w:r>
        <w:rPr/>
        <w:t xml:space="preserve">MANAGEMENT ACCOUNTING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2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07" w:line="270" w:lineRule="auto"/>
        <w:ind w:left="1440" w:right="89" w:hanging="360"/>
      </w:pPr>
      <w:r>
        <w:rPr>
          <w:rFonts w:cs="Segoe UI Symbol" w:hAnsi="Segoe UI Symbol" w:eastAsia="Segoe UI Symbol" w:ascii="Segoe UI Symbol"/>
        </w:rPr>
        <w:t xml:space="preserve"></w:t>
      </w:r>
      <w:r>
        <w:rPr>
          <w:rFonts w:cs="Arial" w:hAnsi="Arial" w:eastAsia="Arial" w:ascii="Arial"/>
        </w:rPr>
        <w:t xml:space="preserve"> </w:t>
      </w:r>
      <w:r>
        <w:rPr/>
        <w:t xml:space="preserve">To familiarise the students with the basic management accounting concepts and their applications in managerial decision</w:t>
      </w:r>
      <w:r>
        <w:rPr/>
        <w:t xml:space="preserve">- </w:t>
      </w:r>
      <w:r>
        <w:rPr/>
        <w:t xml:space="preserve">making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Management accounting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Definition </w:t>
      </w:r>
      <w:r>
        <w:rPr/>
        <w:t xml:space="preserve">– </w:t>
      </w:r>
      <w:r>
        <w:rPr/>
        <w:t xml:space="preserve">Nature and Scope </w:t>
      </w:r>
      <w:r>
        <w:rPr/>
        <w:t xml:space="preserve">– </w:t>
      </w:r>
      <w:r>
        <w:rPr/>
        <w:t xml:space="preserve">Utility and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Limitations </w:t>
      </w:r>
      <w:r>
        <w:rPr/>
        <w:t xml:space="preserve">– </w:t>
      </w:r>
      <w:r>
        <w:rPr/>
        <w:t xml:space="preserve">Management accounting Principles </w:t>
      </w:r>
      <w:r>
        <w:rPr/>
        <w:t xml:space="preserve">– </w:t>
      </w:r>
      <w:r>
        <w:rPr/>
        <w:t xml:space="preserve">Functions of Management accounting </w:t>
      </w:r>
      <w:r>
        <w:rPr/>
        <w:t xml:space="preserve">– </w:t>
      </w:r>
    </w:p>
    <w:p>
      <w:pPr>
        <w:pStyle w:val="normal"/>
        <w:spacing w:before="0" w:after="214" w:line="270" w:lineRule="auto"/>
        <w:ind w:left="-5" w:right="13"/>
      </w:pPr>
      <w:r>
        <w:rPr/>
        <w:t xml:space="preserve">Tools of Management accounting </w:t>
      </w:r>
      <w:r>
        <w:rPr/>
        <w:t xml:space="preserve">- </w:t>
      </w:r>
      <w:r>
        <w:rPr/>
        <w:t xml:space="preserve">Management accounting and Financial accounting </w:t>
      </w:r>
      <w:r>
        <w:rPr/>
        <w:t xml:space="preserve">– </w:t>
      </w:r>
      <w:r>
        <w:rPr/>
        <w:t xml:space="preserve">Cost accounting and Management accounting.</w:t>
      </w:r>
      <w:r>
        <w:rPr/>
        <w:t xml:space="preserve"> 	 	 	 	 	 	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Ratio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Analysis</w:t>
      </w:r>
      <w:r>
        <w:rPr/>
        <w:t xml:space="preserve"> – </w:t>
      </w:r>
      <w:r>
        <w:rPr/>
        <w:t xml:space="preserve">Meaning of Ratios </w:t>
      </w:r>
      <w:r>
        <w:rPr/>
        <w:t xml:space="preserve">– </w:t>
      </w:r>
      <w:r>
        <w:rPr/>
        <w:t xml:space="preserve">Classification of Ratios </w:t>
      </w:r>
      <w:r>
        <w:rPr/>
        <w:t xml:space="preserve">– </w:t>
      </w:r>
      <w:r>
        <w:rPr/>
        <w:t xml:space="preserve">Analysis and Interpretation of different Ratios </w:t>
      </w:r>
      <w:r>
        <w:rPr/>
        <w:t xml:space="preserve">– </w:t>
      </w:r>
      <w:r>
        <w:rPr/>
        <w:t xml:space="preserve">Profitability Ratios </w:t>
      </w:r>
      <w:r>
        <w:rPr/>
        <w:t xml:space="preserve">– </w:t>
      </w:r>
      <w:r>
        <w:rPr/>
        <w:t xml:space="preserve">Coverage Ratios </w:t>
      </w:r>
      <w:r>
        <w:rPr/>
        <w:t xml:space="preserve">– </w:t>
      </w:r>
      <w:r>
        <w:rPr/>
        <w:t xml:space="preserve">Turnover Ratios </w:t>
      </w:r>
      <w:r>
        <w:rPr/>
        <w:t xml:space="preserve">– </w:t>
      </w:r>
      <w:r>
        <w:rPr/>
        <w:t xml:space="preserve">Financial Ratios </w:t>
      </w:r>
      <w:r>
        <w:rPr/>
        <w:t xml:space="preserve">– </w:t>
      </w:r>
      <w:r>
        <w:rPr/>
        <w:t xml:space="preserve">Uses and Limitations of Ratio Analysis.</w:t>
      </w:r>
      <w:r>
        <w:rPr/>
        <w:t xml:space="preserve">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34" w:line="259" w:lineRule="auto"/>
        <w:ind w:left="0" w:firstLine="0"/>
        <w:jc w:val="left"/>
      </w:pPr>
      <w:r>
        <w:rPr>
          <w:sz w:val="10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Fund Flow Analysis </w:t>
      </w:r>
      <w:r>
        <w:rPr/>
        <w:t xml:space="preserve">– </w:t>
      </w:r>
      <w:r>
        <w:rPr/>
        <w:t xml:space="preserve">Meaning of Fund Flow Statement </w:t>
      </w:r>
      <w:r>
        <w:rPr/>
        <w:t xml:space="preserve">– </w:t>
      </w:r>
      <w:r>
        <w:rPr/>
        <w:t xml:space="preserve">Uses of Fund Flow Statement </w:t>
      </w:r>
      <w:r>
        <w:rPr/>
        <w:t xml:space="preserve">– </w:t>
      </w:r>
      <w:r>
        <w:rPr/>
        <w:t xml:space="preserve">Parties interested in Fund Flow Statement </w:t>
      </w:r>
      <w:r>
        <w:rPr/>
        <w:t xml:space="preserve">– </w:t>
      </w:r>
      <w:r>
        <w:rPr/>
        <w:t xml:space="preserve">Preparation of Fund Flow Statement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– </w:t>
      </w:r>
      <w:r>
        <w:rPr/>
        <w:t xml:space="preserve">Treatment of provision for Taxation, Proposed Dividend and Depreciation </w:t>
      </w:r>
      <w:r>
        <w:rPr/>
        <w:t xml:space="preserve">– </w:t>
      </w:r>
      <w:r>
        <w:rPr/>
        <w:t xml:space="preserve">Statement of</w:t>
      </w:r>
      <w:r>
        <w:rPr/>
        <w:t xml:space="preserve"> </w:t>
      </w:r>
    </w:p>
    <w:p>
      <w:pPr>
        <w:pStyle w:val="normal"/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177"/>
        </w:tabs>
        <w:spacing w:before="0" w:after="5" w:line="270" w:lineRule="auto"/>
        <w:ind w:left="-15" w:firstLine="0"/>
        <w:jc w:val="left"/>
      </w:pPr>
      <w:r>
        <w:rPr/>
        <w:t xml:space="preserve">Changes</w:t>
      </w:r>
      <w:r>
        <w:rPr/>
        <w:t xml:space="preserve"> </w:t>
      </w:r>
      <w:r>
        <w:rPr/>
        <w:t xml:space="preserve">in Financial position.</w:t>
      </w:r>
      <w:r>
        <w:rPr/>
        <w:t xml:space="preserve"> 	 	 	 	 	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54" w:line="259" w:lineRule="auto"/>
        <w:ind w:left="0" w:firstLine="0"/>
        <w:jc w:val="left"/>
      </w:pPr>
      <w:r>
        <w:rPr>
          <w:sz w:val="8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Cash Flow Analysis</w:t>
      </w:r>
      <w:r>
        <w:rPr/>
        <w:t xml:space="preserve"> – </w:t>
      </w:r>
      <w:r>
        <w:rPr/>
        <w:t xml:space="preserve">Meaning of Cash Flow Statement </w:t>
      </w:r>
      <w:r>
        <w:rPr/>
        <w:t xml:space="preserve">– </w:t>
      </w:r>
      <w:r>
        <w:rPr/>
        <w:t xml:space="preserve">Preparation of Cash Flow Statement (Simple problems only) </w:t>
      </w:r>
      <w:r>
        <w:rPr/>
        <w:t xml:space="preserve">– </w:t>
      </w:r>
      <w:r>
        <w:rPr/>
        <w:t xml:space="preserve">Utility and Limitations of Cash Flow Analysis.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/>
        <w:t xml:space="preserve"> 	 	 	 	 	 	 	 	 	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Capital Budgeting </w:t>
      </w:r>
      <w:r>
        <w:rPr/>
        <w:t xml:space="preserve">– </w:t>
      </w:r>
      <w:r>
        <w:rPr/>
        <w:t xml:space="preserve">Concepts of Capital Budgeting </w:t>
      </w:r>
      <w:r>
        <w:rPr/>
        <w:t xml:space="preserve">– </w:t>
      </w:r>
      <w:r>
        <w:rPr/>
        <w:t xml:space="preserve">Importance of Capital </w:t>
      </w:r>
    </w:p>
    <w:p>
      <w:pPr>
        <w:pStyle w:val="normal"/>
        <w:spacing w:before="0" w:after="5" w:line="270" w:lineRule="auto"/>
        <w:ind w:left="-5" w:right="13"/>
      </w:pPr>
      <w:r>
        <w:rPr/>
        <w:t xml:space="preserve">Budgeting </w:t>
      </w:r>
      <w:r>
        <w:rPr/>
        <w:t xml:space="preserve">– </w:t>
      </w:r>
      <w:r>
        <w:rPr/>
        <w:t xml:space="preserve">Capital Budgeting Process </w:t>
      </w:r>
      <w:r>
        <w:rPr/>
        <w:t xml:space="preserve">–</w:t>
      </w:r>
      <w:r>
        <w:rPr/>
        <w:t xml:space="preserve">Traditional methods </w:t>
      </w:r>
      <w:r>
        <w:rPr/>
        <w:t xml:space="preserve">– </w:t>
      </w:r>
      <w:r>
        <w:rPr/>
        <w:t xml:space="preserve">Pay</w:t>
      </w:r>
      <w:r>
        <w:rPr/>
        <w:t xml:space="preserve">- </w:t>
      </w:r>
      <w:r>
        <w:rPr/>
        <w:t xml:space="preserve">back period method </w:t>
      </w:r>
      <w:r>
        <w:rPr/>
        <w:t xml:space="preserve">– </w:t>
      </w:r>
      <w:r>
        <w:rPr/>
        <w:t xml:space="preserve">Net Present Value method </w:t>
      </w:r>
      <w:r>
        <w:rPr/>
        <w:t xml:space="preserve">-</w:t>
      </w:r>
      <w:r>
        <w:rPr/>
        <w:t xml:space="preserve">(Simple problems only).</w:t>
      </w:r>
      <w:r>
        <w:rPr/>
        <w:t xml:space="preserve">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9177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 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35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10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0"/>
        </w:numPr>
        <w:spacing w:before="0" w:after="5" w:line="270" w:lineRule="auto"/>
        <w:ind w:left="720" w:right="13" w:hanging="360"/>
      </w:pPr>
      <w:r>
        <w:rPr/>
        <w:t xml:space="preserve">R.S.N.Pillai &amp; Bagavathi, Management Accounting, S.Chand &amp;Company</w:t>
      </w:r>
      <w:r>
        <w:rPr/>
        <w:t xml:space="preserve">,</w:t>
      </w:r>
      <w:r>
        <w:rPr/>
        <w:t xml:space="preserve"> </w:t>
      </w:r>
      <w:r>
        <w:rPr/>
        <w:t xml:space="preserve">New </w:t>
      </w:r>
    </w:p>
    <w:p>
      <w:pPr>
        <w:pStyle w:val="normal"/>
        <w:spacing w:before="0" w:after="5" w:line="270" w:lineRule="auto"/>
        <w:ind w:left="730" w:right="13"/>
      </w:pPr>
      <w:r>
        <w:rPr/>
        <w:t xml:space="preserve">Delhi.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0"/>
        </w:numPr>
        <w:spacing w:before="0" w:after="5" w:line="270" w:lineRule="auto"/>
        <w:ind w:left="720" w:right="13" w:hanging="360"/>
      </w:pPr>
      <w:r>
        <w:rPr/>
        <w:t xml:space="preserve">T.S.Reddy &amp; Y.Hariprasad Reddy, Management Accounting, Margham Publications,     </w:t>
      </w:r>
      <w:r>
        <w:rPr/>
        <w:t xml:space="preserve"> </w:t>
      </w:r>
      <w:r>
        <w:rPr/>
        <w:t xml:space="preserve">Chennai</w:t>
      </w:r>
      <w:r>
        <w:rPr/>
        <w:t xml:space="preserve">.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1"/>
        </w:numPr>
        <w:spacing w:before="0" w:after="5" w:line="270" w:lineRule="auto"/>
        <w:ind w:left="720" w:right="13" w:hanging="360"/>
      </w:pPr>
      <w:r>
        <w:rPr/>
        <w:t xml:space="preserve">Dr.S.N.Maheswari, Principles of Management Accounting, Sultanchand&amp;Sons, </w:t>
      </w:r>
      <w:r>
        <w:rPr/>
        <w:t xml:space="preserve">       </w:t>
      </w:r>
      <w:r>
        <w:rPr/>
        <w:t xml:space="preserve">NewDelhi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71"/>
        </w:numPr>
        <w:spacing w:before="0" w:after="5" w:line="270" w:lineRule="auto"/>
        <w:ind w:left="720" w:right="13" w:hanging="360"/>
      </w:pPr>
      <w:r>
        <w:rPr/>
        <w:t xml:space="preserve">S.P.Jain&amp;K.L.Narang, Cost and Management Accounting, Kalyani Publishers, </w:t>
      </w:r>
      <w:r>
        <w:rPr/>
        <w:t xml:space="preserve"> </w:t>
      </w:r>
      <w:r>
        <w:rPr/>
        <w:t xml:space="preserve">Ludhiana.</w:t>
      </w:r>
      <w:r>
        <w:rPr/>
        <w:t xml:space="preserve"> </w:t>
      </w:r>
    </w:p>
    <w:p>
      <w:pPr>
        <w:pStyle w:val="normal"/>
        <w:numPr>
          <w:ilvl w:val="0"/>
          <w:numId w:val="71"/>
        </w:numPr>
        <w:spacing w:before="0" w:after="5" w:line="270" w:lineRule="auto"/>
        <w:ind w:left="720" w:right="13" w:hanging="360"/>
      </w:pPr>
      <w:r>
        <w:rPr/>
        <w:t xml:space="preserve">S.P.Iyenger,</w:t>
      </w:r>
      <w:r>
        <w:rPr/>
        <w:t xml:space="preserve"> </w:t>
      </w:r>
      <w:r>
        <w:rPr/>
        <w:t xml:space="preserve">Cost and Management Accounting, Sultanchand&amp;Sons</w:t>
      </w:r>
      <w:r>
        <w:rPr/>
        <w:t xml:space="preserve">,</w:t>
      </w:r>
      <w:r>
        <w:rPr/>
        <w:t xml:space="preserve"> </w:t>
      </w:r>
      <w:r>
        <w:rPr/>
        <w:t xml:space="preserve">NewDelhi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71"/>
        </w:numPr>
        <w:spacing w:before="0" w:after="5" w:line="270" w:lineRule="auto"/>
        <w:ind w:left="720" w:right="13" w:hanging="360"/>
      </w:pPr>
      <w:r>
        <w:rPr/>
        <w:t xml:space="preserve">A. Murthy, S. Guruswamy, Management Accounting</w:t>
      </w:r>
      <w:r>
        <w:rPr/>
        <w:t xml:space="preserve">-</w:t>
      </w:r>
      <w:r>
        <w:rPr/>
        <w:t xml:space="preserve">Theory &amp; Practice, Vijay Nicole</w:t>
      </w:r>
      <w:r>
        <w:rPr/>
        <w:t xml:space="preserve">  </w:t>
      </w:r>
      <w:r>
        <w:rPr/>
        <w:t xml:space="preserve">Imprints Private Limited , Chennai.</w:t>
      </w:r>
      <w:r>
        <w:rPr/>
        <w:t xml:space="preserve"> </w:t>
      </w:r>
    </w:p>
    <w:p>
      <w:pPr>
        <w:spacing w:before="0" w:after="5" w:line="267" w:lineRule="auto"/>
        <w:ind w:left="263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9"/>
      </w:pPr>
      <w:r>
        <w:rPr/>
        <w:t xml:space="preserve">PART III </w:t>
      </w:r>
      <w:r>
        <w:rPr/>
        <w:t xml:space="preserve">– </w:t>
      </w:r>
      <w:r>
        <w:rPr/>
        <w:t xml:space="preserve">MAJOR CORE </w:t>
      </w:r>
      <w:r>
        <w:rPr/>
        <w:t xml:space="preserve">-</w:t>
      </w:r>
      <w:r>
        <w:rPr/>
        <w:t xml:space="preserve">19</w:t>
      </w:r>
      <w:r>
        <w:rPr/>
        <w:t xml:space="preserve"> </w:t>
      </w:r>
      <w:r>
        <w:rPr/>
        <w:t xml:space="preserve">INDUSTRIAL LAW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5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3" w:line="274" w:lineRule="auto"/>
        <w:ind w:left="715" w:right="1037"/>
        <w:jc w:val="left"/>
      </w:pPr>
      <w:r>
        <w:rPr/>
        <w:t xml:space="preserve">1. To acquaint knowledge on industrial relations framework in our country</w:t>
      </w:r>
      <w:r>
        <w:rPr/>
        <w:t xml:space="preserve"> </w:t>
      </w:r>
      <w:r>
        <w:rPr/>
        <w:t xml:space="preserve">2. To study various rights and benefits available to the workmen under the 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     </w:t>
      </w:r>
      <w:r>
        <w:rPr/>
        <w:t xml:space="preserve">legislations.</w:t>
      </w:r>
      <w:r>
        <w:rPr/>
        <w:t xml:space="preserve"> </w:t>
      </w:r>
    </w:p>
    <w:p>
      <w:pPr>
        <w:spacing w:before="0" w:after="14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27" w:line="270" w:lineRule="auto"/>
        <w:ind w:left="-5" w:right="144"/>
      </w:pPr>
      <w:r>
        <w:rPr>
          <w:rFonts w:cs="Times New Roman" w:hAnsi="Times New Roman" w:eastAsia="Times New Roman" w:ascii="Times New Roman"/>
          <w:b w:val="1"/>
        </w:rPr>
        <w:t xml:space="preserve">Unit I 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The Factories Act, 1948</w:t>
      </w:r>
      <w:r>
        <w:rPr/>
        <w:t xml:space="preserve">- </w:t>
      </w:r>
      <w:r>
        <w:rPr/>
        <w:t xml:space="preserve">definitions </w:t>
      </w:r>
      <w:r>
        <w:rPr/>
        <w:t xml:space="preserve">- </w:t>
      </w:r>
      <w:r>
        <w:rPr/>
        <w:t xml:space="preserve">approval, licensing and registration of factories </w:t>
      </w:r>
      <w:r>
        <w:rPr/>
        <w:t xml:space="preserve">- </w:t>
      </w:r>
      <w:r>
        <w:rPr/>
        <w:t xml:space="preserve">duties of occupier </w:t>
      </w:r>
      <w:r>
        <w:rPr/>
        <w:t xml:space="preserve">- </w:t>
      </w:r>
      <w:r>
        <w:rPr/>
        <w:t xml:space="preserve">inspecting staff </w:t>
      </w:r>
      <w:r>
        <w:rPr/>
        <w:t xml:space="preserve">- </w:t>
      </w:r>
      <w:r>
        <w:rPr/>
        <w:t xml:space="preserve">certifying surgeons </w:t>
      </w:r>
      <w:r>
        <w:rPr/>
        <w:t xml:space="preserve">-  </w:t>
      </w:r>
      <w:r>
        <w:rPr/>
        <w:t xml:space="preserve">provisions for health </w:t>
      </w:r>
      <w:r>
        <w:rPr/>
        <w:t xml:space="preserve">– </w:t>
      </w:r>
      <w:r>
        <w:rPr/>
        <w:t xml:space="preserve">safety </w:t>
      </w:r>
      <w:r>
        <w:rPr/>
        <w:t xml:space="preserve">– </w:t>
      </w:r>
      <w:r>
        <w:rPr/>
        <w:t xml:space="preserve">welfare </w:t>
      </w:r>
      <w:r>
        <w:rPr/>
        <w:t xml:space="preserve">- </w:t>
      </w:r>
      <w:r>
        <w:rPr/>
        <w:t xml:space="preserve">working hours and holidays</w:t>
      </w:r>
      <w:r>
        <w:rPr/>
        <w:t xml:space="preserve">- </w:t>
      </w:r>
      <w:r>
        <w:rPr/>
        <w:t xml:space="preserve">employment of young persons and women </w:t>
      </w:r>
      <w:r>
        <w:rPr/>
        <w:t xml:space="preserve">– </w:t>
      </w:r>
      <w:r>
        <w:rPr/>
        <w:t xml:space="preserve">annual leave with wages</w:t>
      </w:r>
      <w:r>
        <w:rPr/>
        <w:t xml:space="preserve">- </w:t>
      </w:r>
      <w:r>
        <w:rPr/>
        <w:t xml:space="preserve">penalties and procedure.</w:t>
      </w:r>
      <w:r>
        <w:rPr/>
        <w:t xml:space="preserve">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18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2" w:line="270" w:lineRule="auto"/>
        <w:ind w:left="-5" w:right="146"/>
      </w:pPr>
      <w:r>
        <w:rPr>
          <w:rFonts w:cs="Times New Roman" w:hAnsi="Times New Roman" w:eastAsia="Times New Roman" w:ascii="Times New Roman"/>
          <w:b w:val="1"/>
        </w:rPr>
        <w:t xml:space="preserve">Unit II 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Workmen’s compensation Act 1923</w:t>
      </w:r>
      <w:r>
        <w:rPr/>
        <w:t xml:space="preserve"> - </w:t>
      </w:r>
      <w:r>
        <w:rPr/>
        <w:t xml:space="preserve">Scope and coverage </w:t>
      </w:r>
      <w:r>
        <w:rPr/>
        <w:t xml:space="preserve">- </w:t>
      </w:r>
      <w:r>
        <w:rPr/>
        <w:t xml:space="preserve">definitions </w:t>
      </w:r>
      <w:r>
        <w:rPr/>
        <w:t xml:space="preserve">– </w:t>
      </w:r>
      <w:r>
        <w:rPr/>
        <w:t xml:space="preserve">rules </w:t>
      </w:r>
      <w:r>
        <w:rPr/>
        <w:t xml:space="preserve">- </w:t>
      </w:r>
      <w:r>
        <w:rPr/>
        <w:t xml:space="preserve">personal injury by accident </w:t>
      </w:r>
      <w:r>
        <w:rPr/>
        <w:t xml:space="preserve">- </w:t>
      </w:r>
      <w:r>
        <w:rPr/>
        <w:t xml:space="preserve">occupational diseases arising out of and in the course of employment </w:t>
      </w:r>
      <w:r>
        <w:rPr/>
        <w:t xml:space="preserve">- </w:t>
      </w:r>
      <w:r>
        <w:rPr/>
        <w:t xml:space="preserve">theory of national extension </w:t>
      </w:r>
      <w:r>
        <w:rPr/>
        <w:t xml:space="preserve">- </w:t>
      </w:r>
      <w:r>
        <w:rPr/>
        <w:t xml:space="preserve">amount of compensation</w:t>
      </w:r>
      <w:r>
        <w:rPr/>
        <w:t xml:space="preserve">- </w:t>
      </w:r>
      <w:r>
        <w:rPr/>
        <w:t xml:space="preserve">distribution of the compensation</w:t>
      </w:r>
      <w:r>
        <w:rPr/>
        <w:t xml:space="preserve">- </w:t>
      </w:r>
      <w:r>
        <w:rPr/>
        <w:t xml:space="preserve">notice and claim.</w:t>
      </w:r>
      <w:r>
        <w:rPr/>
        <w:t xml:space="preserve">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16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06" w:line="270" w:lineRule="auto"/>
        <w:ind w:left="-5" w:right="148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Industrial Disputes Act 1947</w:t>
      </w:r>
      <w:r>
        <w:rPr/>
        <w:t xml:space="preserve">- </w:t>
      </w:r>
      <w:r>
        <w:rPr/>
        <w:t xml:space="preserve">object </w:t>
      </w:r>
      <w:r>
        <w:rPr/>
        <w:t xml:space="preserve">- </w:t>
      </w:r>
      <w:r>
        <w:rPr/>
        <w:t xml:space="preserve">definitions</w:t>
      </w:r>
      <w:r>
        <w:rPr/>
        <w:t xml:space="preserve">- </w:t>
      </w:r>
      <w:r>
        <w:rPr/>
        <w:t xml:space="preserve">conciliation </w:t>
      </w:r>
      <w:r>
        <w:rPr/>
        <w:t xml:space="preserve">- </w:t>
      </w:r>
      <w:r>
        <w:rPr/>
        <w:t xml:space="preserve">machinery</w:t>
      </w:r>
      <w:r>
        <w:rPr/>
        <w:t xml:space="preserve">- </w:t>
      </w:r>
      <w:r>
        <w:rPr/>
        <w:t xml:space="preserve">adjudication machinery</w:t>
      </w:r>
      <w:r>
        <w:rPr/>
        <w:t xml:space="preserve">- </w:t>
      </w:r>
      <w:r>
        <w:rPr/>
        <w:t xml:space="preserve">powers and duties of authorities </w:t>
      </w:r>
      <w:r>
        <w:rPr/>
        <w:t xml:space="preserve">- </w:t>
      </w:r>
      <w:r>
        <w:rPr/>
        <w:t xml:space="preserve">procedures </w:t>
      </w:r>
      <w:r>
        <w:rPr/>
        <w:t xml:space="preserve">- </w:t>
      </w:r>
      <w:r>
        <w:rPr/>
        <w:t xml:space="preserve">voluntary reference to arbitration </w:t>
      </w:r>
      <w:r>
        <w:rPr/>
        <w:t xml:space="preserve">– </w:t>
      </w:r>
      <w:r>
        <w:rPr/>
        <w:t xml:space="preserve">award </w:t>
      </w:r>
      <w:r>
        <w:rPr/>
        <w:t xml:space="preserve">- </w:t>
      </w:r>
      <w:r>
        <w:rPr/>
        <w:t xml:space="preserve">strike </w:t>
      </w:r>
      <w:r>
        <w:rPr/>
        <w:t xml:space="preserve">– </w:t>
      </w:r>
      <w:r>
        <w:rPr/>
        <w:t xml:space="preserve">and lock outs </w:t>
      </w:r>
      <w:r>
        <w:rPr/>
        <w:t xml:space="preserve">– </w:t>
      </w:r>
      <w:r>
        <w:rPr/>
        <w:t xml:space="preserve">lay off </w:t>
      </w:r>
      <w:r>
        <w:rPr/>
        <w:t xml:space="preserve">– </w:t>
      </w:r>
      <w:r>
        <w:rPr/>
        <w:t xml:space="preserve">retrenchment </w:t>
      </w:r>
      <w:r>
        <w:rPr/>
        <w:t xml:space="preserve">– </w:t>
      </w:r>
      <w:r>
        <w:rPr/>
        <w:t xml:space="preserve">transfer and closing down of their undertaking </w:t>
      </w:r>
      <w:r>
        <w:rPr/>
        <w:t xml:space="preserve">– </w:t>
      </w:r>
      <w:r>
        <w:rPr/>
        <w:t xml:space="preserve">penalties.</w:t>
      </w:r>
      <w:r>
        <w:rPr/>
        <w:t xml:space="preserve">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21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tabs>
          <w:tab w:val="center" w:pos="6481"/>
          <w:tab w:val="center" w:pos="7201"/>
          <w:tab w:val="right" w:pos="9177"/>
        </w:tabs>
        <w:spacing w:before="0" w:after="240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The Trade Unions Act, 1926</w:t>
      </w:r>
      <w:r>
        <w:rPr/>
        <w:t xml:space="preserve"> – </w:t>
      </w:r>
      <w:r>
        <w:rPr/>
        <w:t xml:space="preserve">Consumer Act 1986</w:t>
      </w:r>
      <w:r>
        <w:rPr/>
        <w:t xml:space="preserve"> 	 	 	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The Employees’ State Insurance Act 1948</w:t>
      </w:r>
      <w:r>
        <w:rPr/>
        <w:t xml:space="preserve"> – </w:t>
      </w:r>
      <w:r>
        <w:rPr/>
        <w:t xml:space="preserve">The payment of Gratuity Act 1972.</w:t>
      </w:r>
      <w:r>
        <w:rPr/>
        <w:t xml:space="preserve"> </w:t>
      </w:r>
    </w:p>
    <w:p>
      <w:pPr>
        <w:pStyle w:val="heading2"/>
        <w:spacing w:before="0" w:after="19" w:line="453" w:lineRule="auto"/>
      </w:pPr>
      <w:r>
        <w:rPr/>
        <w:t xml:space="preserve"> 	 	 	 	 	 	 	 	 	 	 	 (</w:t>
      </w:r>
      <w:r>
        <w:rPr/>
        <w:t xml:space="preserve">10</w:t>
      </w:r>
      <w:r>
        <w:rPr/>
        <w:t xml:space="preserve"> </w:t>
      </w:r>
      <w:r>
        <w:rPr/>
        <w:t xml:space="preserve">hours)</w:t>
      </w:r>
      <w:r>
        <w:rPr/>
        <w:t xml:space="preserve">  	 	 	 	 	 	 	 	 	 	 	 </w:t>
      </w:r>
      <w:r>
        <w:rPr/>
        <w:t xml:space="preserve">(75 hours)</w:t>
      </w:r>
      <w:r>
        <w:rPr/>
        <w:t xml:space="preserve"> </w:t>
      </w:r>
    </w:p>
    <w:p>
      <w:pPr>
        <w:tabs>
          <w:tab w:val="center" w:pos="1440"/>
          <w:tab w:val="center" w:pos="2160"/>
        </w:tabs>
        <w:spacing w:before="0" w:after="212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	 	 </w:t>
      </w:r>
    </w:p>
    <w:p>
      <w:pPr>
        <w:pStyle w:val="normal"/>
        <w:numPr>
          <w:ilvl w:val="0"/>
          <w:numId w:val="72"/>
        </w:numPr>
        <w:spacing w:before="0" w:after="5" w:line="270" w:lineRule="auto"/>
        <w:ind w:left="720" w:right="13" w:hanging="360"/>
      </w:pPr>
      <w:r>
        <w:rPr/>
        <w:t xml:space="preserve">N.D . Kapoor, Elements of Mercantile Law, Sultan Chand &amp; Sons.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2"/>
        </w:numPr>
        <w:spacing w:before="0" w:after="248" w:line="270" w:lineRule="auto"/>
        <w:ind w:left="720" w:right="13" w:hanging="360"/>
      </w:pPr>
      <w:r>
        <w:rPr/>
        <w:t xml:space="preserve">S.M.Sundaram , Business Law / Commercial and Industial Law, Sree Meenakshi Publication, Karaikudi.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3"/>
        </w:numPr>
        <w:spacing w:before="0" w:after="5" w:line="270" w:lineRule="auto"/>
        <w:ind w:left="720" w:right="13" w:hanging="360"/>
      </w:pPr>
      <w:r>
        <w:rPr/>
        <w:t xml:space="preserve">Sahanay, H.K, Commercial and Industrial Law,</w:t>
      </w:r>
      <w:r>
        <w:rPr/>
        <w:t xml:space="preserve"> </w:t>
      </w:r>
      <w:r>
        <w:rPr/>
        <w:t xml:space="preserve">New Central Book Agency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73"/>
        </w:numPr>
        <w:spacing w:before="0" w:after="5" w:line="270" w:lineRule="auto"/>
        <w:ind w:left="720" w:right="13" w:hanging="360"/>
      </w:pPr>
      <w:r>
        <w:rPr/>
        <w:t xml:space="preserve">Goswami, V.G , Labour and Industrial Laws, Central Law Agency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73"/>
        </w:numPr>
        <w:spacing w:before="0" w:after="5" w:line="270" w:lineRule="auto"/>
        <w:ind w:left="720" w:right="13" w:hanging="360"/>
      </w:pPr>
      <w:r>
        <w:rPr/>
        <w:t xml:space="preserve">Sengupte , Commercial and Industrial Law, New Central Book Agency.</w:t>
      </w:r>
      <w:r>
        <w:rPr/>
        <w:t xml:space="preserve"> </w:t>
      </w:r>
    </w:p>
    <w:p>
      <w:pPr>
        <w:pStyle w:val="normal"/>
        <w:numPr>
          <w:ilvl w:val="0"/>
          <w:numId w:val="73"/>
        </w:numPr>
        <w:spacing w:before="0" w:after="5" w:line="270" w:lineRule="auto"/>
        <w:ind w:left="720" w:right="13" w:hanging="360"/>
      </w:pPr>
      <w:r>
        <w:rPr/>
        <w:t xml:space="preserve">S.N. Mithra, Industrial Law.</w:t>
      </w:r>
      <w:r>
        <w:rPr/>
        <w:t xml:space="preserve"> </w:t>
      </w:r>
    </w:p>
    <w:p>
      <w:pPr>
        <w:spacing w:before="0" w:after="321" w:line="259" w:lineRule="auto"/>
        <w:ind w:left="0" w:firstLine="0"/>
        <w:jc w:val="left"/>
      </w:pPr>
      <w:r>
        <w:rPr/>
        <w:t xml:space="preserve">  </w:t>
      </w:r>
    </w:p>
    <w:p>
      <w:pPr>
        <w:spacing w:before="0" w:after="207" w:line="267" w:lineRule="auto"/>
        <w:ind w:left="3720" w:right="982" w:hanging="109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</w:t>
      </w:r>
      <w:r>
        <w:rPr>
          <w:rFonts w:cs="Times New Roman" w:hAnsi="Times New Roman" w:eastAsia="Times New Roman" w:ascii="Times New Roman"/>
          <w:b w:val="1"/>
        </w:rPr>
        <w:t xml:space="preserve">CORE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20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590"/>
      </w:pPr>
      <w:r>
        <w:rPr/>
        <w:t xml:space="preserve">AUDITING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362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74"/>
        </w:numPr>
        <w:spacing w:before="0" w:after="9" w:line="268" w:lineRule="auto"/>
        <w:ind w:left="540" w:right="72" w:hanging="360"/>
      </w:pPr>
      <w:r>
        <w:rPr/>
        <w:t xml:space="preserve">To know the importance of audit in commercial and non</w:t>
      </w:r>
      <w:r>
        <w:rPr/>
        <w:t xml:space="preserve">-</w:t>
      </w:r>
      <w:r>
        <w:rPr/>
        <w:t xml:space="preserve">commercial organizations.</w:t>
      </w:r>
      <w:r>
        <w:rPr/>
        <w:t xml:space="preserve"> </w:t>
      </w:r>
    </w:p>
    <w:p>
      <w:pPr>
        <w:pStyle w:val="normal"/>
        <w:numPr>
          <w:ilvl w:val="0"/>
          <w:numId w:val="74"/>
        </w:numPr>
        <w:spacing w:before="0" w:after="204" w:line="270" w:lineRule="auto"/>
        <w:ind w:left="540" w:right="72" w:hanging="360"/>
      </w:pPr>
      <w:r>
        <w:rPr/>
        <w:t xml:space="preserve">To understand the procedures to be followed while auditing the business organizations.</w:t>
      </w:r>
      <w:r>
        <w:rPr/>
        <w:t xml:space="preserve"> </w:t>
      </w:r>
    </w:p>
    <w:p>
      <w:pPr>
        <w:pStyle w:val="normal"/>
        <w:spacing w:before="0" w:after="5" w:line="270" w:lineRule="auto"/>
        <w:ind w:left="-5" w:right="148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</w:t>
      </w:r>
      <w:r>
        <w:rPr>
          <w:rFonts w:cs="Times New Roman" w:hAnsi="Times New Roman" w:eastAsia="Times New Roman" w:ascii="Times New Roman"/>
          <w:b w:val="1"/>
        </w:rPr>
        <w:t xml:space="preserve">: </w:t>
      </w:r>
      <w:r>
        <w:rPr>
          <w:rFonts w:cs="Times New Roman" w:hAnsi="Times New Roman" w:eastAsia="Times New Roman" w:ascii="Times New Roman"/>
          <w:b w:val="1"/>
        </w:rPr>
        <w:t xml:space="preserve">Introduction</w:t>
      </w:r>
      <w:r>
        <w:rPr/>
        <w:t xml:space="preserve"> – </w:t>
      </w:r>
      <w:r>
        <w:rPr/>
        <w:t xml:space="preserve">meaning</w:t>
      </w:r>
      <w:r>
        <w:rPr/>
        <w:t xml:space="preserve">- </w:t>
      </w:r>
      <w:r>
        <w:rPr/>
        <w:t xml:space="preserve">objectives</w:t>
      </w:r>
      <w:r>
        <w:rPr/>
        <w:t xml:space="preserve">  – </w:t>
      </w:r>
      <w:r>
        <w:rPr/>
        <w:t xml:space="preserve">difference between accountancy and Auditing </w:t>
      </w:r>
      <w:r>
        <w:rPr/>
        <w:t xml:space="preserve">– </w:t>
      </w:r>
      <w:r>
        <w:rPr/>
        <w:t xml:space="preserve">advantages </w:t>
      </w:r>
      <w:r>
        <w:rPr/>
        <w:t xml:space="preserve">– </w:t>
      </w:r>
      <w:r>
        <w:rPr/>
        <w:t xml:space="preserve">limitations </w:t>
      </w:r>
      <w:r>
        <w:rPr/>
        <w:t xml:space="preserve">– </w:t>
      </w:r>
      <w:r>
        <w:rPr/>
        <w:t xml:space="preserve">audit programme </w:t>
      </w:r>
      <w:r>
        <w:rPr/>
        <w:t xml:space="preserve">– </w:t>
      </w:r>
      <w:r>
        <w:rPr/>
        <w:t xml:space="preserve">audit working papers </w:t>
      </w:r>
      <w:r>
        <w:rPr/>
        <w:t xml:space="preserve">– </w:t>
      </w:r>
      <w:r>
        <w:rPr/>
        <w:t xml:space="preserve">preliminaries before audit .</w:t>
      </w:r>
      <w:r>
        <w:rPr/>
        <w:t xml:space="preserve">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3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Uniut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Internal check</w:t>
      </w:r>
      <w:r>
        <w:rPr/>
        <w:t xml:space="preserve"> – </w:t>
      </w:r>
      <w:r>
        <w:rPr/>
        <w:t xml:space="preserve">meaning</w:t>
      </w:r>
      <w:r>
        <w:rPr/>
        <w:t xml:space="preserve">- </w:t>
      </w:r>
      <w:r>
        <w:rPr/>
        <w:t xml:space="preserve">objectives </w:t>
      </w:r>
      <w:r>
        <w:rPr/>
        <w:t xml:space="preserve">– </w:t>
      </w:r>
      <w:r>
        <w:rPr/>
        <w:t xml:space="preserve">difference between internal control and internal audit </w:t>
      </w:r>
      <w:r>
        <w:rPr/>
        <w:t xml:space="preserve">– </w:t>
      </w:r>
      <w:r>
        <w:rPr/>
        <w:t xml:space="preserve">advantages and disadvantages</w:t>
      </w:r>
      <w:r>
        <w:rPr/>
        <w:t xml:space="preserve"> </w:t>
      </w:r>
      <w:r>
        <w:rPr/>
        <w:t xml:space="preserve">of internal</w:t>
      </w:r>
      <w:r>
        <w:rPr/>
        <w:t xml:space="preserve"> </w:t>
      </w:r>
      <w:r>
        <w:rPr/>
        <w:t xml:space="preserve">check.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9" w:line="259" w:lineRule="auto"/>
        <w:ind w:left="0" w:firstLine="0"/>
        <w:jc w:val="left"/>
      </w:pPr>
      <w:r>
        <w:rPr/>
        <w:t xml:space="preserve"> 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III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Vouching</w:t>
      </w:r>
      <w:r>
        <w:rPr/>
        <w:t xml:space="preserve"> – </w:t>
      </w:r>
      <w:r>
        <w:rPr/>
        <w:t xml:space="preserve">meaning </w:t>
      </w:r>
      <w:r>
        <w:rPr/>
        <w:t xml:space="preserve">– </w:t>
      </w:r>
      <w:r>
        <w:rPr/>
        <w:t xml:space="preserve">objects </w:t>
      </w:r>
      <w:r>
        <w:rPr/>
        <w:t xml:space="preserve">– </w:t>
      </w:r>
      <w:r>
        <w:rPr/>
        <w:t xml:space="preserve">importance of vouchers </w:t>
      </w:r>
      <w:r>
        <w:rPr/>
        <w:t xml:space="preserve">– </w:t>
      </w:r>
      <w:r>
        <w:rPr/>
        <w:t xml:space="preserve">precautions to be taken by the auditors while examining vouchers </w:t>
      </w:r>
      <w:r>
        <w:rPr/>
        <w:t xml:space="preserve">– </w:t>
      </w:r>
      <w:r>
        <w:rPr/>
        <w:t xml:space="preserve">vouching of various transactions.</w:t>
      </w:r>
      <w:r>
        <w:rPr/>
        <w:t xml:space="preserve"> </w:t>
      </w:r>
    </w:p>
    <w:p>
      <w:pPr>
        <w:tabs>
          <w:tab w:val="center" w:pos="1778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IV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Verification and valuation of assets and liabilities</w:t>
      </w:r>
      <w:r>
        <w:rPr/>
        <w:t xml:space="preserve"> – </w:t>
      </w:r>
      <w:r>
        <w:rPr/>
        <w:t xml:space="preserve">classification</w:t>
      </w:r>
      <w:r>
        <w:rPr/>
        <w:t xml:space="preserve"> </w:t>
      </w:r>
      <w:r>
        <w:rPr/>
        <w:t xml:space="preserve">of assets </w:t>
      </w:r>
      <w:r>
        <w:rPr/>
        <w:t xml:space="preserve">– </w:t>
      </w:r>
      <w:r>
        <w:rPr/>
        <w:t xml:space="preserve">verification of different types of assets </w:t>
      </w:r>
      <w:r>
        <w:rPr/>
        <w:t xml:space="preserve">– </w:t>
      </w:r>
      <w:r>
        <w:rPr/>
        <w:t xml:space="preserve">valuation of investment, stock  </w:t>
      </w:r>
      <w:r>
        <w:rPr/>
        <w:t xml:space="preserve">-</w:t>
      </w:r>
      <w:r>
        <w:rPr/>
        <w:t xml:space="preserve">in  </w:t>
      </w:r>
      <w:r>
        <w:rPr/>
        <w:t xml:space="preserve">-</w:t>
      </w:r>
      <w:r>
        <w:rPr/>
        <w:t xml:space="preserve">trade  and book </w:t>
      </w:r>
    </w:p>
    <w:p>
      <w:pPr>
        <w:tabs>
          <w:tab w:val="center" w:pos="1778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724"/>
        </w:tabs>
        <w:spacing w:before="0" w:after="5" w:line="267" w:lineRule="auto"/>
        <w:ind w:left="-15" w:firstLine="0"/>
        <w:jc w:val="left"/>
      </w:pPr>
      <w:r>
        <w:rPr/>
        <w:t xml:space="preserve">debts.</w:t>
      </w:r>
      <w:r>
        <w:rPr/>
        <w:t xml:space="preserve"> 	 	 	 	 	 	     	 	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3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V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Company auditor</w:t>
      </w:r>
      <w:r>
        <w:rPr/>
        <w:t xml:space="preserve"> - </w:t>
      </w:r>
      <w:r>
        <w:rPr/>
        <w:t xml:space="preserve">appointment </w:t>
      </w:r>
      <w:r>
        <w:rPr/>
        <w:t xml:space="preserve">– </w:t>
      </w:r>
      <w:r>
        <w:rPr/>
        <w:t xml:space="preserve">qualification and disqualification </w:t>
      </w:r>
      <w:r>
        <w:rPr/>
        <w:t xml:space="preserve">– </w:t>
      </w:r>
      <w:r>
        <w:rPr/>
        <w:t xml:space="preserve">removal of an auditor</w:t>
      </w:r>
      <w:r>
        <w:rPr/>
        <w:t xml:space="preserve"> – </w:t>
      </w:r>
      <w:r>
        <w:rPr/>
        <w:t xml:space="preserve">status </w:t>
      </w:r>
      <w:r>
        <w:rPr/>
        <w:t xml:space="preserve">– </w:t>
      </w:r>
      <w:r>
        <w:rPr/>
        <w:t xml:space="preserve">rights </w:t>
      </w:r>
      <w:r>
        <w:rPr/>
        <w:t xml:space="preserve">– </w:t>
      </w:r>
      <w:r>
        <w:rPr/>
        <w:t xml:space="preserve">duties and liabilities </w:t>
      </w:r>
      <w:r>
        <w:rPr/>
        <w:t xml:space="preserve">– </w:t>
      </w:r>
      <w:r>
        <w:rPr/>
        <w:t xml:space="preserve">auditor’s report.</w:t>
      </w:r>
      <w:r>
        <w:rPr/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/>
        <w:t xml:space="preserve"> 	 	 	 	 	 	 	 	 	 	 	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 	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spacing w:before="0" w:after="16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74"/>
        </w:numPr>
        <w:spacing w:before="0" w:after="5" w:line="270" w:lineRule="auto"/>
        <w:ind w:left="1171" w:right="13" w:hanging="451"/>
      </w:pPr>
      <w:r>
        <w:rPr/>
        <w:t xml:space="preserve">Saxana, Reddy and Appannaiah, Text Book of Auditing,  Himalaya Publishing House.</w:t>
      </w:r>
      <w:r>
        <w:rPr/>
        <w:t xml:space="preserve"> </w:t>
      </w:r>
    </w:p>
    <w:p>
      <w:pPr>
        <w:pStyle w:val="normal"/>
        <w:numPr>
          <w:ilvl w:val="1"/>
          <w:numId w:val="74"/>
        </w:numPr>
        <w:spacing w:before="0" w:after="219" w:line="270" w:lineRule="auto"/>
        <w:ind w:left="1171" w:right="13" w:hanging="451"/>
      </w:pPr>
      <w:r>
        <w:rPr/>
        <w:t xml:space="preserve">Dr.T.R. Sharma, Auditing, Sahitya Publication, Agra</w:t>
      </w:r>
      <w:r>
        <w:rPr/>
        <w:t xml:space="preserve">.</w:t>
      </w:r>
      <w:r>
        <w:rPr/>
        <w:t xml:space="preserve"> </w:t>
      </w:r>
    </w:p>
    <w:p>
      <w:pPr>
        <w:spacing w:before="0" w:after="16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75"/>
        </w:numPr>
        <w:spacing w:before="0" w:after="5" w:line="270" w:lineRule="auto"/>
        <w:ind w:left="1080" w:right="13" w:hanging="360"/>
      </w:pPr>
      <w:r>
        <w:rPr/>
        <w:t xml:space="preserve">B. N. Tandon, Auditing, S. Chand &amp; Co., New Delhi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1"/>
          <w:numId w:val="75"/>
        </w:numPr>
        <w:spacing w:before="0" w:after="5" w:line="270" w:lineRule="auto"/>
        <w:ind w:left="1080" w:right="13" w:hanging="360"/>
      </w:pPr>
      <w:r>
        <w:rPr/>
        <w:t xml:space="preserve">Dinkar Pagare, Principles and Practice of Auditing, Sultan Chand &amp; Sons, New Delhi</w:t>
      </w:r>
      <w:r>
        <w:rPr/>
        <w:t xml:space="preserve">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1" w:line="259" w:lineRule="auto"/>
        <w:ind w:left="999" w:firstLine="0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spacing w:before="0" w:after="5" w:line="267" w:lineRule="auto"/>
        <w:ind w:left="263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766" w:right="125"/>
      </w:pPr>
      <w:r>
        <w:rPr/>
        <w:t xml:space="preserve">PART III </w:t>
      </w:r>
      <w:r>
        <w:rPr/>
        <w:t xml:space="preserve">– </w:t>
      </w:r>
      <w:r>
        <w:rPr/>
        <w:t xml:space="preserve">MAJOR ELECTIVE </w:t>
      </w:r>
      <w:r>
        <w:rPr/>
        <w:t xml:space="preserve">– </w:t>
      </w:r>
      <w:r>
        <w:rPr/>
        <w:t xml:space="preserve">II (ANY ONE) (ONE COURSE) </w:t>
      </w:r>
      <w:r>
        <w:rPr/>
        <w:t xml:space="preserve">-</w:t>
      </w:r>
      <w:r>
        <w:rPr/>
        <w:t xml:space="preserve">1</w:t>
      </w:r>
      <w:r>
        <w:rPr/>
        <w:t xml:space="preserve"> </w:t>
      </w:r>
      <w:r>
        <w:rPr/>
        <w:t xml:space="preserve">INCOME TAX LAW &amp; PRACTICE II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6" w:type="dxa"/>
          <w:left w:w="134" w:type="dxa"/>
          <w:bottom w:w="0" w:type="dxa"/>
          <w:right w:w="77" w:type="dxa"/>
        </w:tblCellMar>
      </w:tblPr>
      <w:tblGrid>
        <w:gridCol w:w="449"/>
        <w:gridCol w:w="540"/>
        <w:gridCol w:w="540"/>
        <w:gridCol w:w="540"/>
      </w:tblGrid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</w:tbl>
    <w:p>
      <w:pPr>
        <w:spacing w:before="0" w:after="0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p>
      <w:pPr>
        <w:tabs>
          <w:tab w:val="center" w:pos="1440"/>
        </w:tabs>
        <w:spacing w:before="0" w:after="215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	 </w:t>
      </w:r>
    </w:p>
    <w:p>
      <w:pPr>
        <w:pStyle w:val="normal"/>
        <w:numPr>
          <w:ilvl w:val="0"/>
          <w:numId w:val="76"/>
        </w:numPr>
        <w:spacing w:before="0" w:after="105" w:line="270" w:lineRule="auto"/>
        <w:ind w:left="1080" w:right="13" w:hanging="360"/>
      </w:pPr>
      <w:r>
        <w:rPr/>
        <w:t xml:space="preserve">To know the procedure for assessment and types of assessment.</w:t>
      </w:r>
      <w:r>
        <w:rPr/>
        <w:t xml:space="preserve"> </w:t>
      </w:r>
    </w:p>
    <w:p>
      <w:pPr>
        <w:pStyle w:val="normal"/>
        <w:numPr>
          <w:ilvl w:val="0"/>
          <w:numId w:val="76"/>
        </w:numPr>
        <w:spacing w:before="0" w:after="104" w:line="270" w:lineRule="auto"/>
        <w:ind w:left="1080" w:right="13" w:hanging="360"/>
      </w:pPr>
      <w:r>
        <w:rPr/>
        <w:t xml:space="preserve">To understand the computation of tax liability of individuals</w:t>
      </w:r>
      <w:r>
        <w:rPr/>
        <w:t xml:space="preserve"> </w:t>
      </w:r>
    </w:p>
    <w:p>
      <w:pPr>
        <w:spacing w:before="0" w:after="116" w:line="259" w:lineRule="auto"/>
        <w:ind w:left="0" w:firstLine="0"/>
        <w:jc w:val="left"/>
      </w:pPr>
      <w:r>
        <w:rPr/>
        <w:t xml:space="preserve"> </w:t>
      </w:r>
    </w:p>
    <w:p>
      <w:pPr>
        <w:pStyle w:val="normal"/>
        <w:spacing w:before="0" w:after="239" w:line="358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I: Income from capital gain</w:t>
      </w:r>
      <w:r>
        <w:rPr/>
        <w:t xml:space="preserve"> – </w:t>
      </w:r>
      <w:r>
        <w:rPr/>
        <w:t xml:space="preserve">Types </w:t>
      </w:r>
      <w:r>
        <w:rPr/>
        <w:t xml:space="preserve">– </w:t>
      </w:r>
      <w:r>
        <w:rPr/>
        <w:t xml:space="preserve">Exemptions</w:t>
      </w:r>
      <w:r>
        <w:rPr/>
        <w:t xml:space="preserve"> – </w:t>
      </w:r>
      <w:r>
        <w:rPr/>
        <w:t xml:space="preserve">Computation </w:t>
      </w:r>
      <w:r>
        <w:rPr/>
        <w:t xml:space="preserve">– </w:t>
      </w:r>
      <w:r>
        <w:rPr/>
        <w:t xml:space="preserve">problems in computation of capital gain. </w:t>
      </w:r>
      <w:r>
        <w:rPr/>
        <w:t xml:space="preserve">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347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II: Income under the head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other sources </w:t>
      </w:r>
      <w:r>
        <w:rPr/>
        <w:t xml:space="preserve">– </w:t>
      </w:r>
      <w:r>
        <w:rPr/>
        <w:t xml:space="preserve">Computation </w:t>
      </w:r>
      <w:r>
        <w:rPr/>
        <w:t xml:space="preserve">– </w:t>
      </w:r>
      <w:r>
        <w:rPr/>
        <w:t xml:space="preserve">Problems.</w:t>
      </w:r>
      <w:r>
        <w:rPr/>
        <w:t xml:space="preserve">          </w:t>
      </w:r>
      <w:r>
        <w:rPr>
          <w:rFonts w:cs="Times New Roman" w:hAnsi="Times New Roman" w:eastAsia="Times New Roman" w:ascii="Times New Roman"/>
          <w:b w:val="1"/>
        </w:rPr>
        <w:t xml:space="preserve">(12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tabs>
          <w:tab w:val="center" w:pos="6481"/>
          <w:tab w:val="right" w:pos="9177"/>
        </w:tabs>
        <w:spacing w:before="0" w:after="351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Unit III: Set off and carry forward of losses</w:t>
      </w:r>
      <w:r>
        <w:rPr/>
        <w:t xml:space="preserve"> - </w:t>
      </w:r>
      <w:r>
        <w:rPr/>
        <w:t xml:space="preserve">Problems.</w:t>
      </w:r>
      <w:r>
        <w:rPr/>
        <w:t xml:space="preserve">  	 	             </w:t>
      </w:r>
      <w:r>
        <w:rPr>
          <w:rFonts w:cs="Times New Roman" w:hAnsi="Times New Roman" w:eastAsia="Times New Roman" w:ascii="Times New Roman"/>
          <w:b w:val="1"/>
        </w:rPr>
        <w:t xml:space="preserve">(11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236" w:line="36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 Deduction from Gross total Income</w:t>
      </w:r>
      <w:r>
        <w:rPr/>
        <w:t xml:space="preserve">- </w:t>
      </w:r>
      <w:r>
        <w:rPr/>
        <w:t xml:space="preserve">Problems </w:t>
      </w:r>
      <w:r>
        <w:rPr/>
        <w:t xml:space="preserve">- </w:t>
      </w:r>
      <w:r>
        <w:rPr/>
        <w:t xml:space="preserve">Procedures for Assessment </w:t>
      </w:r>
      <w:r>
        <w:rPr/>
        <w:t xml:space="preserve">– </w:t>
      </w:r>
      <w:r>
        <w:rPr/>
        <w:t xml:space="preserve">Returns </w:t>
      </w:r>
      <w:r>
        <w:rPr/>
        <w:t xml:space="preserve">– </w:t>
      </w:r>
      <w:r>
        <w:rPr/>
        <w:t xml:space="preserve">Types of returns </w:t>
      </w:r>
      <w:r>
        <w:rPr/>
        <w:t xml:space="preserve">– </w:t>
      </w:r>
      <w:r>
        <w:rPr/>
        <w:t xml:space="preserve">Types of Assessment </w:t>
      </w:r>
      <w:r>
        <w:rPr/>
        <w:t xml:space="preserve">– </w:t>
      </w:r>
      <w:r>
        <w:rPr/>
        <w:t xml:space="preserve">Tax Deducted at source.</w:t>
      </w:r>
      <w:r>
        <w:rPr/>
        <w:t xml:space="preserve">  </w:t>
      </w:r>
      <w:r>
        <w:rPr>
          <w:rFonts w:cs="Times New Roman" w:hAnsi="Times New Roman" w:eastAsia="Times New Roman" w:ascii="Times New Roman"/>
          <w:b w:val="1"/>
        </w:rPr>
        <w:t xml:space="preserve">(15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/>
        <w:t xml:space="preserve"> </w:t>
      </w:r>
    </w:p>
    <w:p>
      <w:pPr>
        <w:pStyle w:val="normal"/>
        <w:spacing w:before="0" w:after="109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V: Assessment of Individual</w:t>
      </w:r>
      <w:r>
        <w:rPr/>
        <w:t xml:space="preserve"> – </w:t>
      </w:r>
      <w:r>
        <w:rPr/>
        <w:t xml:space="preserve">Problems including computation of tax.</w:t>
      </w:r>
      <w:r>
        <w:rPr/>
        <w:t xml:space="preserve">  </w:t>
      </w:r>
    </w:p>
    <w:p>
      <w:pPr>
        <w:tabs>
          <w:tab w:val="center" w:pos="1778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111" w:line="267" w:lineRule="auto"/>
        <w:ind w:left="-15" w:firstLine="0"/>
        <w:jc w:val="left"/>
      </w:pPr>
      <w:r>
        <w:rPr/>
        <w:t xml:space="preserve"> 	 	 	 	 	 	 	 	 	 	</w:t>
      </w:r>
      <w:r>
        <w:rPr>
          <w:rFonts w:cs="Times New Roman" w:hAnsi="Times New Roman" w:eastAsia="Times New Roman" w:ascii="Times New Roman"/>
          <w:b w:val="1"/>
        </w:rPr>
        <w:t xml:space="preserve">(12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tabs>
          <w:tab w:val="center" w:pos="1778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45"/>
        </w:tabs>
        <w:spacing w:before="0" w:after="353" w:line="267" w:lineRule="auto"/>
        <w:ind w:left="-15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	 	 	 	 	 	 	 	 	 	(</w:t>
      </w:r>
      <w:r>
        <w:rPr>
          <w:rFonts w:cs="Times New Roman" w:hAnsi="Times New Roman" w:eastAsia="Times New Roman" w:ascii="Times New Roman"/>
          <w:b w:val="1"/>
        </w:rPr>
        <w:t xml:space="preserve">60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0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7"/>
        </w:numPr>
        <w:spacing w:before="0" w:after="5" w:line="358" w:lineRule="auto"/>
        <w:ind w:left="712" w:right="81" w:hanging="360"/>
      </w:pPr>
      <w:r>
        <w:rPr/>
        <w:t xml:space="preserve">Dr. H.C. Mehrotra and Dr. S.P. Goyal, Income tax Law and Accounts, Sahitya Bhawan Publications, Agra.</w:t>
      </w:r>
      <w:r>
        <w:rPr/>
        <w:t xml:space="preserve"> </w:t>
      </w:r>
    </w:p>
    <w:p>
      <w:pPr>
        <w:pStyle w:val="normal"/>
        <w:numPr>
          <w:ilvl w:val="0"/>
          <w:numId w:val="77"/>
        </w:numPr>
        <w:spacing w:before="0" w:after="5" w:line="359" w:lineRule="auto"/>
        <w:ind w:left="712" w:right="81" w:hanging="360"/>
      </w:pPr>
      <w:r>
        <w:rPr/>
        <w:t xml:space="preserve">V.P. Gaur, D.B. Narang, Pooja Ghai and Rajeev Puri,</w:t>
      </w:r>
      <w:r>
        <w:rPr/>
        <w:t xml:space="preserve"> </w:t>
      </w:r>
      <w:r>
        <w:rPr/>
        <w:t xml:space="preserve">Income tax Law and   Practice, Kalyani Publishers, New Delhi.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/>
        <w:t xml:space="preserve"> </w:t>
      </w:r>
    </w:p>
    <w:p>
      <w:pPr>
        <w:pStyle w:val="normal"/>
        <w:numPr>
          <w:ilvl w:val="0"/>
          <w:numId w:val="78"/>
        </w:numPr>
        <w:spacing w:before="0" w:after="5" w:line="369" w:lineRule="auto"/>
        <w:ind w:left="1080" w:right="13" w:hanging="360"/>
      </w:pPr>
      <w:r>
        <w:rPr/>
        <w:t xml:space="preserve">A.Murthy, Income Tax Law and Practice Assessment Tear </w:t>
      </w:r>
      <w:r>
        <w:rPr/>
        <w:t xml:space="preserve">- </w:t>
      </w:r>
      <w:r>
        <w:rPr/>
        <w:t xml:space="preserve">3</w:t>
      </w:r>
      <w:r>
        <w:rPr>
          <w:vertAlign w:val="superscript"/>
        </w:rPr>
        <w:t xml:space="preserve">rd</w:t>
      </w:r>
      <w:r>
        <w:rPr/>
        <w:t xml:space="preserve"> </w:t>
      </w:r>
      <w:r>
        <w:rPr/>
        <w:t xml:space="preserve">Edition, Vijay Nicole Imprints Private Limited, 2015</w:t>
      </w:r>
      <w:r>
        <w:rPr/>
        <w:t xml:space="preserve">-</w:t>
      </w:r>
      <w:r>
        <w:rPr/>
        <w:t xml:space="preserve">16.</w:t>
      </w:r>
      <w:r>
        <w:rPr/>
        <w:t xml:space="preserve"> </w:t>
      </w:r>
    </w:p>
    <w:p>
      <w:pPr>
        <w:pStyle w:val="normal"/>
        <w:numPr>
          <w:ilvl w:val="0"/>
          <w:numId w:val="78"/>
        </w:numPr>
        <w:spacing w:before="0" w:after="121" w:line="270" w:lineRule="auto"/>
        <w:ind w:left="1080" w:right="13" w:hanging="360"/>
      </w:pPr>
      <w:r>
        <w:rPr/>
        <w:t xml:space="preserve">B.B. Lal, Income Tax, Darling Kindersley Pvt. Ltd,</w:t>
      </w:r>
      <w:r>
        <w:rPr/>
        <w:t xml:space="preserve"> </w:t>
      </w:r>
      <w:r>
        <w:rPr/>
        <w:t xml:space="preserve">Noida.</w:t>
      </w:r>
      <w:r>
        <w:rPr/>
        <w:t xml:space="preserve"> </w:t>
      </w:r>
    </w:p>
    <w:p>
      <w:pPr>
        <w:spacing w:before="0" w:after="124" w:line="259" w:lineRule="auto"/>
        <w:ind w:left="720" w:firstLine="0"/>
        <w:jc w:val="left"/>
      </w:pPr>
      <w:r>
        <w:rPr>
          <w:sz w:val="26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>
      <w:pPr>
        <w:spacing w:before="0" w:after="5" w:line="267" w:lineRule="auto"/>
        <w:ind w:left="263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29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II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9"/>
      </w:pPr>
      <w:r>
        <w:rPr/>
        <w:t xml:space="preserve">RETAIL MANAGEMENT</w:t>
      </w:r>
      <w:r>
        <w:rPr/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79"/>
        </w:numPr>
        <w:spacing w:before="0" w:after="5" w:line="270" w:lineRule="auto"/>
        <w:ind w:left="720" w:right="13" w:hanging="360"/>
      </w:pPr>
      <w:r>
        <w:rPr/>
        <w:t xml:space="preserve">To explore the functionalities in the retail management</w:t>
      </w:r>
      <w:r>
        <w:rPr/>
        <w:t xml:space="preserve"> </w:t>
      </w:r>
    </w:p>
    <w:p>
      <w:pPr>
        <w:pStyle w:val="normal"/>
        <w:numPr>
          <w:ilvl w:val="0"/>
          <w:numId w:val="79"/>
        </w:numPr>
        <w:spacing w:before="0" w:after="245" w:line="270" w:lineRule="auto"/>
        <w:ind w:left="720" w:right="13" w:hanging="360"/>
      </w:pPr>
      <w:r>
        <w:rPr/>
        <w:t xml:space="preserve">To understand the retail management concepts</w:t>
      </w:r>
      <w:r>
        <w:rPr/>
        <w:t xml:space="preserve"> </w:t>
      </w:r>
    </w:p>
    <w:p>
      <w:pPr>
        <w:pStyle w:val="normal"/>
        <w:spacing w:before="0" w:after="244" w:line="270" w:lineRule="auto"/>
        <w:ind w:left="-5" w:right="145"/>
      </w:pPr>
      <w:r>
        <w:rPr>
          <w:rFonts w:cs="Times New Roman" w:hAnsi="Times New Roman" w:eastAsia="Times New Roman" w:ascii="Times New Roman"/>
          <w:b w:val="1"/>
        </w:rPr>
        <w:t xml:space="preserve">Unit I</w:t>
      </w:r>
      <w:r>
        <w:rPr>
          <w:rFonts w:cs="Times New Roman" w:hAnsi="Times New Roman" w:eastAsia="Times New Roman" w:ascii="Times New Roman"/>
          <w:b w:val="1"/>
        </w:rPr>
        <w:t xml:space="preserve">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Introduction to retailing</w:t>
      </w:r>
      <w:r>
        <w:rPr/>
        <w:t xml:space="preserve"> - </w:t>
      </w:r>
      <w:r>
        <w:rPr/>
        <w:t xml:space="preserve">nature and importance of retailing </w:t>
      </w:r>
      <w:r>
        <w:rPr/>
        <w:t xml:space="preserve">- </w:t>
      </w:r>
      <w:r>
        <w:rPr/>
        <w:t xml:space="preserve">contemporary retailing in India and marketing challenges facing retailers </w:t>
      </w:r>
      <w:r>
        <w:rPr/>
        <w:t xml:space="preserve">- </w:t>
      </w:r>
      <w:r>
        <w:rPr/>
        <w:t xml:space="preserve">Strategic planning in retailing </w:t>
      </w:r>
      <w:r>
        <w:rPr/>
        <w:t xml:space="preserve">- </w:t>
      </w:r>
      <w:r>
        <w:rPr/>
        <w:t xml:space="preserve">owning or managing business </w:t>
      </w:r>
      <w:r>
        <w:rPr/>
        <w:t xml:space="preserve">- </w:t>
      </w:r>
      <w:r>
        <w:rPr/>
        <w:t xml:space="preserve">retailing life cycle.</w:t>
      </w:r>
      <w:r>
        <w:rPr/>
        <w:t xml:space="preserve">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Types of retailing institutions</w:t>
      </w:r>
      <w:r>
        <w:rPr/>
        <w:t xml:space="preserve"> - </w:t>
      </w:r>
      <w:r>
        <w:rPr/>
        <w:t xml:space="preserve">retailing institutions by ownership </w:t>
      </w:r>
      <w:r>
        <w:rPr/>
        <w:t xml:space="preserve">- </w:t>
      </w:r>
      <w:r>
        <w:rPr/>
        <w:t xml:space="preserve">retailing institutions by store based and non</w:t>
      </w:r>
      <w:r>
        <w:rPr/>
        <w:t xml:space="preserve">-</w:t>
      </w:r>
      <w:r>
        <w:rPr/>
        <w:t xml:space="preserve">store based </w:t>
      </w:r>
      <w:r>
        <w:rPr/>
        <w:t xml:space="preserve">- </w:t>
      </w:r>
      <w:r>
        <w:rPr/>
        <w:t xml:space="preserve">vertical marketing system </w:t>
      </w:r>
      <w:r>
        <w:rPr/>
        <w:t xml:space="preserve">- </w:t>
      </w:r>
      <w:r>
        <w:rPr/>
        <w:t xml:space="preserve">traditional </w:t>
      </w:r>
    </w:p>
    <w:p>
      <w:pPr>
        <w:pStyle w:val="normal"/>
        <w:spacing w:before="0" w:after="248" w:line="270" w:lineRule="auto"/>
        <w:ind w:left="-5" w:right="13"/>
      </w:pPr>
      <w:r>
        <w:rPr/>
        <w:t xml:space="preserve">retailing.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243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Strategic planning in retailing</w:t>
      </w:r>
      <w:r>
        <w:rPr/>
        <w:t xml:space="preserve"> - </w:t>
      </w:r>
      <w:r>
        <w:rPr/>
        <w:t xml:space="preserve">understanding retailing environment </w:t>
      </w:r>
      <w:r>
        <w:rPr/>
        <w:t xml:space="preserve">- </w:t>
      </w:r>
      <w:r>
        <w:rPr/>
        <w:t xml:space="preserve">identifying and understanding customers, information gathering.</w:t>
      </w:r>
      <w:r>
        <w:rPr/>
        <w:t xml:space="preserve">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3"/>
      </w:pPr>
      <w:r>
        <w:rPr>
          <w:rFonts w:cs="Times New Roman" w:hAnsi="Times New Roman" w:eastAsia="Times New Roman" w:ascii="Times New Roman"/>
          <w:b w:val="1"/>
        </w:rPr>
        <w:t xml:space="preserve">Unit IV: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Location and organizational decisions</w:t>
      </w:r>
      <w:r>
        <w:rPr/>
        <w:t xml:space="preserve"> - </w:t>
      </w:r>
      <w:r>
        <w:rPr/>
        <w:t xml:space="preserve">Trading area analysis site selection </w:t>
      </w:r>
      <w:r>
        <w:rPr/>
        <w:t xml:space="preserve">- </w:t>
      </w:r>
      <w:r>
        <w:rPr/>
        <w:t xml:space="preserve">organizational pattern in retailing </w:t>
      </w:r>
      <w:r>
        <w:rPr/>
        <w:t xml:space="preserve">- </w:t>
      </w:r>
      <w:r>
        <w:rPr/>
        <w:t xml:space="preserve">operational management </w:t>
      </w:r>
      <w:r>
        <w:rPr/>
        <w:t xml:space="preserve">- </w:t>
      </w:r>
      <w:r>
        <w:rPr/>
        <w:t xml:space="preserve">financial decisions </w:t>
      </w:r>
      <w:r>
        <w:rPr/>
        <w:t xml:space="preserve">- </w:t>
      </w:r>
      <w:r>
        <w:rPr/>
        <w:t xml:space="preserve">use of </w:t>
      </w:r>
    </w:p>
    <w:p>
      <w:pPr>
        <w:pStyle w:val="normal"/>
        <w:spacing w:before="0" w:after="245" w:line="270" w:lineRule="auto"/>
        <w:ind w:left="-5" w:right="13"/>
      </w:pPr>
      <w:r>
        <w:rPr/>
        <w:t xml:space="preserve">technology.</w:t>
      </w:r>
      <w:r>
        <w:rPr/>
        <w:t xml:space="preserve"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8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Merchandise Management</w:t>
      </w:r>
      <w:r>
        <w:rPr/>
        <w:t xml:space="preserve"> - </w:t>
      </w:r>
      <w:r>
        <w:rPr/>
        <w:t xml:space="preserve">Buying and handling </w:t>
      </w:r>
      <w:r>
        <w:rPr/>
        <w:t xml:space="preserve">- </w:t>
      </w:r>
      <w:r>
        <w:rPr/>
        <w:t xml:space="preserve">product assortment decision </w:t>
      </w:r>
      <w:r>
        <w:rPr/>
        <w:t xml:space="preserve">- </w:t>
      </w:r>
      <w:r>
        <w:rPr/>
        <w:t xml:space="preserve">Inventory Management </w:t>
      </w:r>
      <w:r>
        <w:rPr/>
        <w:t xml:space="preserve">- </w:t>
      </w:r>
      <w:r>
        <w:rPr/>
        <w:t xml:space="preserve">Merchandise pricing </w:t>
      </w:r>
      <w:r>
        <w:rPr/>
        <w:t xml:space="preserve">- </w:t>
      </w:r>
      <w:r>
        <w:rPr/>
        <w:t xml:space="preserve">Merchandise Labelling and packing </w:t>
      </w:r>
      <w:r>
        <w:rPr/>
        <w:t xml:space="preserve">- </w:t>
      </w:r>
      <w:r>
        <w:rPr/>
        <w:t xml:space="preserve">Role of atmosphere </w:t>
      </w:r>
      <w:r>
        <w:rPr/>
        <w:t xml:space="preserve">- </w:t>
      </w:r>
      <w:r>
        <w:rPr/>
        <w:t xml:space="preserve">retail promotion mix strategy </w:t>
      </w:r>
      <w:r>
        <w:rPr/>
        <w:t xml:space="preserve">- </w:t>
      </w:r>
      <w:r>
        <w:rPr/>
        <w:t xml:space="preserve">retail store sales promotion schemes.</w:t>
      </w:r>
      <w:r>
        <w:rPr>
          <w:rFonts w:cs="Times New Roman" w:hAnsi="Times New Roman" w:eastAsia="Times New Roman" w:ascii="Times New Roman"/>
          <w:b w:val="1"/>
        </w:rPr>
        <w:t xml:space="preserve">  (</w:t>
      </w:r>
      <w:r>
        <w:rPr>
          <w:rFonts w:cs="Times New Roman" w:hAnsi="Times New Roman" w:eastAsia="Times New Roman" w:ascii="Times New Roman"/>
          <w:b w:val="1"/>
        </w:rPr>
        <w:t xml:space="preserve">15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60 </w:t>
      </w:r>
      <w:r>
        <w:rPr>
          <w:rFonts w:cs="Times New Roman" w:hAnsi="Times New Roman" w:eastAsia="Times New Roman" w:ascii="Times New Roman"/>
          <w:b w:val="1"/>
        </w:rPr>
        <w:t xml:space="preserve">hours</w:t>
      </w:r>
      <w:r>
        <w:rPr>
          <w:rFonts w:cs="Times New Roman" w:hAnsi="Times New Roman" w:eastAsia="Times New Roman" w:ascii="Times New Roman"/>
          <w:b w:val="1"/>
        </w:rPr>
        <w:t xml:space="preserve">) </w:t>
      </w:r>
    </w:p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80"/>
        </w:numPr>
        <w:spacing w:before="0" w:after="5" w:line="270" w:lineRule="auto"/>
        <w:ind w:left="720" w:right="13" w:hanging="360"/>
      </w:pPr>
      <w:r>
        <w:rPr/>
        <w:t xml:space="preserve">Gibson G. Vedamani, Retail Management: Functional Principles &amp; Practices,</w:t>
      </w:r>
      <w:r>
        <w:rPr/>
        <w:t xml:space="preserve"> </w:t>
      </w:r>
      <w:r>
        <w:rPr/>
        <w:t xml:space="preserve">Jaico Books</w:t>
      </w:r>
      <w:r>
        <w:rPr/>
        <w:t xml:space="preserve">.</w:t>
      </w:r>
      <w:r>
        <w:rPr/>
        <w:t xml:space="preserve"> </w:t>
      </w:r>
    </w:p>
    <w:p>
      <w:pPr>
        <w:pStyle w:val="normal"/>
        <w:numPr>
          <w:ilvl w:val="0"/>
          <w:numId w:val="80"/>
        </w:numPr>
        <w:spacing w:before="0" w:after="248" w:line="270" w:lineRule="auto"/>
        <w:ind w:left="720" w:right="13" w:hanging="360"/>
      </w:pPr>
      <w:r>
        <w:rPr/>
        <w:t xml:space="preserve">Swapna Pradhan, Retailing Management, Tata McGraw</w:t>
      </w:r>
      <w:r>
        <w:rPr/>
        <w:t xml:space="preserve">-</w:t>
      </w:r>
      <w:r>
        <w:rPr/>
        <w:t xml:space="preserve">Hill Publishing Company Limited</w:t>
      </w:r>
      <w:r>
        <w:rPr/>
        <w:t xml:space="preserve">,</w:t>
      </w:r>
      <w:r>
        <w:rPr/>
        <w:t xml:space="preserve"> </w:t>
      </w:r>
      <w:r>
        <w:rPr/>
        <w:t xml:space="preserve">New Delhi</w:t>
      </w:r>
      <w:r>
        <w:rPr/>
        <w:t xml:space="preserve">.</w:t>
      </w:r>
      <w:r>
        <w:rPr/>
        <w:t xml:space="preserve"> </w:t>
      </w:r>
    </w:p>
    <w:p>
      <w:pPr>
        <w:spacing w:before="0" w:after="209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81"/>
        </w:numPr>
        <w:spacing w:before="0" w:after="5" w:line="270" w:lineRule="auto"/>
        <w:ind w:left="720" w:right="13" w:hanging="360"/>
      </w:pPr>
      <w:r>
        <w:rPr/>
        <w:t xml:space="preserve">Michael Levy and Barton A Weot, Retail Management, McGraw</w:t>
      </w:r>
      <w:r>
        <w:rPr/>
        <w:t xml:space="preserve">-</w:t>
      </w:r>
      <w:r>
        <w:rPr/>
        <w:t xml:space="preserve">Hill Irwin.</w:t>
      </w:r>
      <w:r>
        <w:rPr/>
        <w:t xml:space="preserve">  </w:t>
      </w:r>
    </w:p>
    <w:p>
      <w:pPr>
        <w:pStyle w:val="normal"/>
        <w:numPr>
          <w:ilvl w:val="0"/>
          <w:numId w:val="81"/>
        </w:numPr>
        <w:spacing w:before="0" w:after="5" w:line="270" w:lineRule="auto"/>
        <w:ind w:left="720" w:right="13" w:hanging="360"/>
      </w:pPr>
      <w:r>
        <w:rPr/>
        <w:t xml:space="preserve">Cox, Roger and Paul Brittain, Retail Management,</w:t>
      </w:r>
      <w:r>
        <w:rPr/>
        <w:t xml:space="preserve"> </w:t>
      </w:r>
      <w:r>
        <w:rPr/>
        <w:t xml:space="preserve">Prentice Hall, Harlow.</w:t>
      </w:r>
      <w:r>
        <w:rPr/>
        <w:t xml:space="preserve"> </w:t>
      </w:r>
    </w:p>
    <w:p>
      <w:pPr>
        <w:pStyle w:val="normal"/>
        <w:numPr>
          <w:ilvl w:val="0"/>
          <w:numId w:val="81"/>
        </w:numPr>
        <w:spacing w:before="0" w:after="5" w:line="270" w:lineRule="auto"/>
        <w:ind w:left="720" w:right="13" w:hanging="360"/>
      </w:pPr>
      <w:r>
        <w:rPr/>
        <w:t xml:space="preserve">Michael Levy, Barton A Weitz, Ajay Pandit, Retailing Management, McGraw</w:t>
      </w:r>
      <w:r>
        <w:rPr/>
        <w:t xml:space="preserve">-</w:t>
      </w:r>
      <w:r>
        <w:rPr/>
        <w:t xml:space="preserve">Hill Company.</w:t>
      </w:r>
      <w:r>
        <w:rPr/>
        <w:t xml:space="preserve"> </w:t>
      </w:r>
    </w:p>
    <w:p>
      <w:pPr>
        <w:pStyle w:val="normal"/>
        <w:numPr>
          <w:ilvl w:val="0"/>
          <w:numId w:val="81"/>
        </w:numPr>
        <w:spacing w:before="0" w:after="5" w:line="270" w:lineRule="auto"/>
        <w:ind w:left="720" w:right="13" w:hanging="360"/>
      </w:pPr>
      <w:r>
        <w:rPr/>
        <w:t xml:space="preserve">Berman Barry, Evans Joel R., Retail Management: A Strategic Approach, Pentice Hall of India</w:t>
      </w:r>
      <w:r>
        <w:rPr/>
        <w:t xml:space="preserve">.</w:t>
      </w:r>
      <w:r>
        <w:rPr/>
        <w:t xml:space="preserve"> </w:t>
      </w:r>
    </w:p>
    <w:p>
      <w:pPr>
        <w:spacing w:before="0" w:after="22" w:line="259" w:lineRule="auto"/>
        <w:ind w:left="720" w:firstLine="0"/>
        <w:jc w:val="left"/>
      </w:pPr>
      <w:r>
        <w:rPr/>
        <w:t xml:space="preserve"> </w:t>
      </w:r>
    </w:p>
    <w:p>
      <w:pPr>
        <w:spacing w:before="0" w:after="18" w:line="259" w:lineRule="auto"/>
        <w:ind w:left="99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2636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III B. COM (VI SEMESTER)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UNDER CBCS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1294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PART III </w:t>
      </w:r>
      <w:r>
        <w:rPr>
          <w:rFonts w:cs="Times New Roman" w:hAnsi="Times New Roman" w:eastAsia="Times New Roman" w:ascii="Times New Roman"/>
          <w:b w:val="1"/>
        </w:rPr>
        <w:t xml:space="preserve">– </w:t>
      </w:r>
      <w:r>
        <w:rPr>
          <w:rFonts w:cs="Times New Roman" w:hAnsi="Times New Roman" w:eastAsia="Times New Roman" w:ascii="Times New Roman"/>
          <w:b w:val="1"/>
        </w:rPr>
        <w:t xml:space="preserve">MAJOR ELECTIVE 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II (ANY ONE) (ONE COURSE)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3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heading2"/>
        <w:spacing w:before="0" w:after="19" w:line="259" w:lineRule="auto"/>
        <w:ind w:left="1810" w:right="1228"/>
      </w:pPr>
      <w:r>
        <w:rPr/>
        <w:t xml:space="preserve">VALUES &amp; ETHICS FOR BUSINESS</w:t>
      </w:r>
      <w:r>
        <w:rPr/>
        <w:t xml:space="preserve"> </w:t>
      </w:r>
    </w:p>
    <w:p>
      <w:pPr>
        <w:spacing w:before="0" w:after="0" w:line="259" w:lineRule="auto"/>
        <w:ind w:left="634" w:firstLine="0"/>
        <w:jc w:val="center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2" w:type="dxa"/>
          <w:left w:w="142" w:type="dxa"/>
          <w:bottom w:w="0" w:type="dxa"/>
          <w:right w:w="86" w:type="dxa"/>
        </w:tblCellMar>
      </w:tblPr>
      <w:tblGrid>
        <w:gridCol w:w="449"/>
        <w:gridCol w:w="540"/>
        <w:gridCol w:w="540"/>
        <w:gridCol w:w="540"/>
      </w:tblGrid>
      <w:tr>
        <w:trPr>
          <w:trHeight w:val="288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19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58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</w:rPr>
              <w:t xml:space="preserve"> </w:t>
            </w:r>
          </w:p>
        </w:tc>
      </w:tr>
    </w:tbl>
    <w:p>
      <w:pPr>
        <w:spacing w:before="0" w:after="206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82"/>
        </w:numPr>
        <w:spacing w:before="0" w:after="5" w:line="270" w:lineRule="auto"/>
        <w:ind w:left="720" w:right="13" w:hanging="360"/>
      </w:pPr>
      <w:r>
        <w:rPr/>
        <w:t xml:space="preserve">To understand values in business</w:t>
      </w:r>
      <w:r>
        <w:rPr/>
        <w:t xml:space="preserve"> </w:t>
      </w:r>
    </w:p>
    <w:p>
      <w:pPr>
        <w:pStyle w:val="normal"/>
        <w:numPr>
          <w:ilvl w:val="0"/>
          <w:numId w:val="82"/>
        </w:numPr>
        <w:spacing w:before="0" w:after="245" w:line="270" w:lineRule="auto"/>
        <w:ind w:left="720" w:right="13" w:hanging="360"/>
      </w:pPr>
      <w:r>
        <w:rPr/>
        <w:t xml:space="preserve">To inculcate the ethical practices</w:t>
      </w:r>
      <w:r>
        <w:rPr/>
        <w:t xml:space="preserve"> </w:t>
      </w:r>
      <w:r>
        <w:rPr/>
        <w:t xml:space="preserve">in business among the students</w:t>
      </w:r>
      <w:r>
        <w:rPr/>
        <w:t xml:space="preserve"> </w:t>
      </w:r>
    </w:p>
    <w:p>
      <w:pPr>
        <w:pStyle w:val="normal"/>
        <w:spacing w:before="0" w:after="244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I:Introduction to Values</w:t>
      </w:r>
      <w:r>
        <w:rPr/>
        <w:t xml:space="preserve"> - </w:t>
      </w:r>
      <w:r>
        <w:rPr/>
        <w:t xml:space="preserve">Values in the society, politics, inter</w:t>
      </w:r>
      <w:r>
        <w:rPr/>
        <w:t xml:space="preserve">-</w:t>
      </w:r>
      <w:r>
        <w:rPr/>
        <w:t xml:space="preserve">personal relations, economics and business</w:t>
      </w:r>
      <w:r>
        <w:rPr/>
        <w:t xml:space="preserve">- </w:t>
      </w:r>
      <w:r>
        <w:rPr/>
        <w:t xml:space="preserve">Morals </w:t>
      </w:r>
      <w:r>
        <w:rPr/>
        <w:t xml:space="preserve">- </w:t>
      </w:r>
      <w:r>
        <w:rPr/>
        <w:t xml:space="preserve">Value and Vision statements in organizations </w:t>
      </w:r>
      <w:r>
        <w:rPr/>
        <w:t xml:space="preserve">- </w:t>
      </w:r>
      <w:r>
        <w:rPr/>
        <w:t xml:space="preserve">Focusing on Innovation, Reliability, Customer satisfaction, Quality assurance, Profitability, Utility, Productivity etc. and the continuous improvement in their standards.</w:t>
      </w:r>
      <w:r>
        <w:rPr>
          <w:rFonts w:cs="Times New Roman" w:hAnsi="Times New Roman" w:eastAsia="Times New Roman" w:ascii="Times New Roman"/>
          <w:b w:val="1"/>
        </w:rPr>
        <w:t xml:space="preserve">                      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3"/>
      </w:pPr>
      <w:r>
        <w:rPr>
          <w:rFonts w:cs="Times New Roman" w:hAnsi="Times New Roman" w:eastAsia="Times New Roman" w:ascii="Times New Roman"/>
          <w:b w:val="1"/>
        </w:rPr>
        <w:t xml:space="preserve">Unit II: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Ethics as the art of choosing between right and wrong</w:t>
      </w:r>
      <w:r>
        <w:rPr/>
        <w:t xml:space="preserve"> – </w:t>
      </w:r>
      <w:r>
        <w:rPr/>
        <w:t xml:space="preserve">Interpreting the consequences and choosing the right</w:t>
      </w:r>
      <w:r>
        <w:rPr/>
        <w:t xml:space="preserve">- </w:t>
      </w:r>
      <w:r>
        <w:rPr/>
        <w:t xml:space="preserve">Ideas of freedom of choice, equality, justice, fairness in dealing with customers, society, environment . Application of Values and ethics in business </w:t>
      </w:r>
      <w:r>
        <w:rPr/>
        <w:t xml:space="preserve">- </w:t>
      </w:r>
    </w:p>
    <w:p>
      <w:pPr>
        <w:pStyle w:val="normal"/>
        <w:spacing w:before="0" w:after="245" w:line="270" w:lineRule="auto"/>
        <w:ind w:left="-5" w:right="13"/>
      </w:pPr>
      <w:r>
        <w:rPr/>
        <w:t xml:space="preserve">Examples from Business.</w:t>
      </w: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51"/>
      </w:pPr>
      <w:r>
        <w:rPr>
          <w:rFonts w:cs="Times New Roman" w:hAnsi="Times New Roman" w:eastAsia="Times New Roman" w:ascii="Times New Roman"/>
          <w:b w:val="1"/>
        </w:rPr>
        <w:t xml:space="preserve">Unit III:Government interactions:</w:t>
      </w:r>
      <w:r>
        <w:rPr/>
        <w:t xml:space="preserve"> </w:t>
      </w:r>
      <w:r>
        <w:rPr/>
        <w:t xml:space="preserve">Use and Misuse of government incentives, subsidies and licenses </w:t>
      </w:r>
      <w:r>
        <w:rPr/>
        <w:t xml:space="preserve">- </w:t>
      </w:r>
      <w:r>
        <w:rPr/>
        <w:t xml:space="preserve">Tax evasions. Ethics in Human Resources employment in Business: in hiring, compensating, work assignments </w:t>
      </w:r>
      <w:r>
        <w:rPr/>
        <w:t xml:space="preserve">- </w:t>
      </w:r>
      <w:r>
        <w:rPr/>
        <w:t xml:space="preserve">discrimination; Marketing: ethics in Pricing policies and strategies, misleading advertisements; Policies relating to exchange and return of goods sold. 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/>
        <w:t xml:space="preserve"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</w:t>
      </w:r>
      <w:r>
        <w:rPr>
          <w:rFonts w:cs="Times New Roman" w:hAnsi="Times New Roman" w:eastAsia="Times New Roman" w:ascii="Times New Roman"/>
          <w:b w:val="1"/>
        </w:rPr>
        <w:t xml:space="preserve">15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51"/>
      </w:pPr>
      <w:r>
        <w:rPr>
          <w:rFonts w:cs="Times New Roman" w:hAnsi="Times New Roman" w:eastAsia="Times New Roman" w:ascii="Times New Roman"/>
          <w:b w:val="1"/>
        </w:rPr>
        <w:t xml:space="preserve">Unit IV:Ethics in Production:</w:t>
      </w:r>
      <w:r>
        <w:rPr/>
        <w:t xml:space="preserve"> </w:t>
      </w:r>
      <w:r>
        <w:rPr/>
        <w:t xml:space="preserve">Poor quality, risky products, defective/untested products, unauthorized copies/imitations, Quality Policy: Zero defect and quality of ingredients, components, ISI, AG Marks, Hall Mark, Patents, Copy rights, post</w:t>
      </w:r>
      <w:r>
        <w:rPr/>
        <w:t xml:space="preserve">-</w:t>
      </w:r>
      <w:r>
        <w:rPr/>
        <w:t xml:space="preserve">sales services.</w:t>
      </w:r>
      <w:r>
        <w:rPr/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(</w:t>
      </w:r>
      <w:r>
        <w:rPr>
          <w:rFonts w:cs="Times New Roman" w:hAnsi="Times New Roman" w:eastAsia="Times New Roman" w:ascii="Times New Roman"/>
          <w:b w:val="1"/>
        </w:rPr>
        <w:t xml:space="preserve">10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spacing w:before="0" w:after="5" w:line="270" w:lineRule="auto"/>
        <w:ind w:left="-5" w:right="147"/>
      </w:pPr>
      <w:r>
        <w:rPr>
          <w:rFonts w:cs="Times New Roman" w:hAnsi="Times New Roman" w:eastAsia="Times New Roman" w:ascii="Times New Roman"/>
          <w:b w:val="1"/>
        </w:rPr>
        <w:t xml:space="preserve">Unit V: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Legal and self imposed norms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/>
        <w:t xml:space="preserve">for doing good business and earning goodwill</w:t>
      </w:r>
      <w:r>
        <w:rPr/>
        <w:t xml:space="preserve">. </w:t>
      </w:r>
      <w:r>
        <w:rPr/>
        <w:t xml:space="preserve">Handling customer complaints, Problems</w:t>
      </w:r>
      <w:r>
        <w:rPr/>
        <w:t xml:space="preserve">- </w:t>
      </w:r>
      <w:r>
        <w:rPr/>
        <w:t xml:space="preserve">examples from consumer goods and services oriented industries (Tourism, Travel, Telephones, Edible goods, Health etc.)</w:t>
      </w:r>
      <w:r>
        <w:rPr>
          <w:rFonts w:cs="Times New Roman" w:hAnsi="Times New Roman" w:eastAsia="Times New Roman" w:ascii="Times New Roman"/>
          <w:b w:val="1"/>
        </w:rPr>
        <w:t xml:space="preserve">         (</w:t>
      </w:r>
      <w:r>
        <w:rPr>
          <w:rFonts w:cs="Times New Roman" w:hAnsi="Times New Roman" w:eastAsia="Times New Roman" w:ascii="Times New Roman"/>
          <w:b w:val="1"/>
        </w:rPr>
        <w:t xml:space="preserve">10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248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 w:val="1"/>
        </w:rPr>
        <w:t xml:space="preserve">(60 hours)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5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Text and Reference books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5" w:line="259" w:lineRule="auto"/>
        <w:ind w:left="0" w:firstLine="0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83"/>
        </w:numPr>
        <w:spacing w:before="0" w:after="5" w:line="270" w:lineRule="auto"/>
        <w:ind w:left="720" w:right="13" w:hanging="360"/>
      </w:pPr>
      <w:r>
        <w:rPr/>
        <w:t xml:space="preserve">Colin M. Fisher and Alan Lovell, Business Ethics and Values, F.T. Prentice Hall, </w:t>
      </w:r>
      <w:r>
        <w:rPr/>
        <w:t xml:space="preserve">2006.</w:t>
      </w:r>
      <w:r>
        <w:rPr/>
        <w:t xml:space="preserve"> </w:t>
      </w:r>
    </w:p>
    <w:p>
      <w:pPr>
        <w:pStyle w:val="normal"/>
        <w:numPr>
          <w:ilvl w:val="0"/>
          <w:numId w:val="83"/>
        </w:numPr>
        <w:spacing w:before="0" w:after="5" w:line="270" w:lineRule="auto"/>
        <w:ind w:left="720" w:right="13" w:hanging="360"/>
      </w:pPr>
      <w:r>
        <w:rPr/>
        <w:t xml:space="preserve">G.P. Martin, Glenn Martin, Human Values and Ethics in the Work place, </w:t>
      </w:r>
      <w:r>
        <w:rPr/>
        <w:t xml:space="preserve">2010.</w:t>
      </w:r>
      <w:r>
        <w:rPr/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218" w:line="259" w:lineRule="auto"/>
        <w:ind w:left="0" w:firstLine="0"/>
        <w:jc w:val="left"/>
      </w:pPr>
      <w:r>
        <w:rPr/>
        <w:t xml:space="preserve"> </w:t>
      </w:r>
    </w:p>
    <w:p>
      <w:pPr>
        <w:spacing w:before="0" w:after="241" w:line="259" w:lineRule="auto"/>
        <w:ind w:left="0" w:firstLine="0"/>
        <w:jc w:val="left"/>
      </w:pPr>
      <w:r>
        <w:rPr/>
        <w:t xml:space="preserve"> </w:t>
      </w:r>
    </w:p>
    <w:p>
      <w:pPr>
        <w:pStyle w:val="heading1"/>
        <w:spacing w:before="0" w:after="26" w:line="254" w:lineRule="auto"/>
        <w:ind w:left="2435"/>
      </w:pPr>
      <w:r>
        <w:rPr/>
        <w:t xml:space="preserve">III B. COM (VI SEMESTER) </w:t>
      </w:r>
      <w:r>
        <w:rPr/>
        <w:t xml:space="preserve">– </w:t>
      </w:r>
      <w:r>
        <w:rPr/>
        <w:t xml:space="preserve">UNDER CBCS</w:t>
      </w:r>
      <w:r>
        <w:rPr/>
        <w:t xml:space="preserve"> </w:t>
      </w:r>
    </w:p>
    <w:p>
      <w:pPr>
        <w:spacing w:before="0" w:after="0" w:line="259" w:lineRule="auto"/>
        <w:ind w:left="581" w:right="724"/>
        <w:jc w:val="center"/>
      </w:pPr>
      <w:r>
        <w:rPr>
          <w:rFonts w:cs="Times New Roman" w:hAnsi="Times New Roman" w:eastAsia="Times New Roman" w:ascii="Times New Roman"/>
          <w:b w:val="1"/>
          <w:sz w:val="26"/>
        </w:rPr>
        <w:t xml:space="preserve">PART III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- 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MAJOR PROJECT</w:t>
      </w:r>
      <w:r>
        <w:rPr>
          <w:rFonts w:cs="Times New Roman" w:hAnsi="Times New Roman" w:eastAsia="Times New Roman" w:ascii="Times New Roman"/>
          <w:b w:val="1"/>
          <w:sz w:val="26"/>
        </w:rPr>
        <w:t xml:space="preserve"> </w:t>
      </w:r>
    </w:p>
    <w:tbl>
      <w:tblPr>
        <w:tblStyle w:val="TableGrid"/>
        <w:tblW w:w="2069" w:type="dxa"/>
        <w:tblInd w:w="7473" w:type="dxa"/>
        <w:tblCellMar>
          <w:top w:w="16" w:type="dxa"/>
          <w:left w:w="134" w:type="dxa"/>
          <w:bottom w:w="0" w:type="dxa"/>
          <w:right w:w="77" w:type="dxa"/>
        </w:tblCellMar>
      </w:tblPr>
      <w:tblGrid>
        <w:gridCol w:w="449"/>
        <w:gridCol w:w="540"/>
        <w:gridCol w:w="540"/>
        <w:gridCol w:w="540"/>
      </w:tblGrid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L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8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T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5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P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1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C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449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2" w:firstLine="0"/>
              <w:jc w:val="left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8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0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  <w:tc>
          <w:tcPr>
            <w:tcW w:w="5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0" w:right="60" w:firstLine="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4</w:t>
            </w:r>
            <w:r>
              <w:rPr>
                <w:rFonts w:cs="Times New Roman" w:hAnsi="Times New Roman" w:eastAsia="Times New Roman" w:ascii="Times New Roman"/>
                <w:b w:val="1"/>
                <w:sz w:val="26"/>
              </w:rPr>
              <w:t xml:space="preserve"> </w:t>
            </w:r>
          </w:p>
        </w:tc>
      </w:tr>
    </w:tbl>
    <w:p>
      <w:pPr>
        <w:spacing w:before="0" w:after="223" w:line="267" w:lineRule="auto"/>
        <w:ind w:left="-5"/>
        <w:jc w:val="left"/>
      </w:pPr>
      <w:r>
        <w:rPr>
          <w:rFonts w:cs="Times New Roman" w:hAnsi="Times New Roman" w:eastAsia="Times New Roman" w:ascii="Times New Roman"/>
          <w:b w:val="1"/>
        </w:rPr>
        <w:t xml:space="preserve">Objectives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numPr>
          <w:ilvl w:val="0"/>
          <w:numId w:val="84"/>
        </w:numPr>
        <w:spacing w:before="0" w:after="4" w:line="359" w:lineRule="auto"/>
        <w:ind w:left="720" w:hanging="360"/>
      </w:pPr>
      <w:r>
        <w:rPr>
          <w:sz w:val="26"/>
        </w:rPr>
        <w:t xml:space="preserve">To impart knowledge and develop understanding of research methodology and its applications</w:t>
      </w:r>
      <w:r>
        <w:rPr>
          <w:sz w:val="26"/>
        </w:rPr>
        <w:t xml:space="preserve"> </w:t>
      </w:r>
    </w:p>
    <w:p>
      <w:pPr>
        <w:numPr>
          <w:ilvl w:val="0"/>
          <w:numId w:val="84"/>
        </w:numPr>
        <w:spacing w:before="0" w:after="4" w:line="359" w:lineRule="auto"/>
        <w:ind w:left="720" w:hanging="360"/>
      </w:pPr>
      <w:r>
        <w:rPr>
          <w:sz w:val="26"/>
        </w:rPr>
        <w:t xml:space="preserve">To study the methods of data collection and its interpretation to develop analytical skills in generalization of things and concepts</w:t>
      </w:r>
      <w:r>
        <w:rPr>
          <w:sz w:val="26"/>
        </w:rPr>
        <w:t xml:space="preserve"> </w:t>
      </w:r>
    </w:p>
    <w:p>
      <w:pPr>
        <w:pStyle w:val="heading1"/>
        <w:spacing w:before="0" w:after="126" w:line="254" w:lineRule="auto"/>
        <w:ind w:left="-5"/>
      </w:pPr>
      <w:r>
        <w:rPr/>
        <w:t xml:space="preserve">Guidelines for group project</w:t>
      </w:r>
      <w:r>
        <w:rPr/>
        <w:t xml:space="preserve"> </w:t>
      </w:r>
    </w:p>
    <w:p>
      <w:pPr>
        <w:numPr>
          <w:ilvl w:val="0"/>
          <w:numId w:val="85"/>
        </w:numPr>
        <w:spacing w:before="0" w:after="114" w:line="270" w:lineRule="auto"/>
        <w:ind w:left="1065" w:hanging="360"/>
      </w:pPr>
      <w:r>
        <w:rPr>
          <w:sz w:val="26"/>
        </w:rPr>
        <w:t xml:space="preserve">The topic should be subject related.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117" w:line="270" w:lineRule="auto"/>
        <w:ind w:left="1065" w:hanging="360"/>
      </w:pPr>
      <w:r>
        <w:rPr>
          <w:sz w:val="26"/>
        </w:rPr>
        <w:t xml:space="preserve">Each group should consists of a maximum number of 5 students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117" w:line="270" w:lineRule="auto"/>
        <w:ind w:left="1065" w:hanging="360"/>
      </w:pPr>
      <w:r>
        <w:rPr>
          <w:sz w:val="26"/>
        </w:rPr>
        <w:t xml:space="preserve">The project report should have minimum 50 pages.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117" w:line="270" w:lineRule="auto"/>
        <w:ind w:left="1065" w:hanging="360"/>
      </w:pPr>
      <w:r>
        <w:rPr>
          <w:sz w:val="26"/>
        </w:rPr>
        <w:t xml:space="preserve">Each group must have a guide/ project supervisor.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4" w:line="358" w:lineRule="auto"/>
        <w:ind w:left="1065" w:hanging="360"/>
      </w:pPr>
      <w:r>
        <w:rPr>
          <w:sz w:val="26"/>
        </w:rPr>
        <w:t xml:space="preserve">The project should necessarily contain title, statement of the problem, brief and representative review of literature, and objectives</w:t>
      </w:r>
      <w:r>
        <w:rPr>
          <w:sz w:val="26"/>
        </w:rPr>
        <w:t xml:space="preserve"> </w:t>
      </w:r>
      <w:r>
        <w:rPr>
          <w:sz w:val="26"/>
        </w:rPr>
        <w:t xml:space="preserve">of the study, research methodology (sampling, collection of data and tools of analysis), scope / rationale / limitations of proposed study, contents (chapters) and bibliography.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4" w:line="359" w:lineRule="auto"/>
        <w:ind w:left="1065" w:hanging="360"/>
      </w:pPr>
      <w:r>
        <w:rPr>
          <w:sz w:val="26"/>
        </w:rPr>
        <w:t xml:space="preserve">The project report must have the following</w:t>
      </w:r>
      <w:r>
        <w:rPr>
          <w:sz w:val="26"/>
        </w:rPr>
        <w:t xml:space="preserve">- </w:t>
      </w:r>
      <w:r>
        <w:rPr>
          <w:sz w:val="26"/>
        </w:rPr>
        <w:t xml:space="preserve">Cover page, declaration by the guide and candidate, preface and acknowledgement, table of contents, main body (chapters), research instruments (questionnaire), appendix and annexure (if needed) , bibliography.</w:t>
      </w:r>
      <w:r>
        <w:rPr>
          <w:sz w:val="26"/>
        </w:rPr>
        <w:t xml:space="preserve"> </w:t>
      </w:r>
    </w:p>
    <w:p>
      <w:pPr>
        <w:numPr>
          <w:ilvl w:val="0"/>
          <w:numId w:val="85"/>
        </w:numPr>
        <w:spacing w:before="0" w:after="313" w:line="270" w:lineRule="auto"/>
        <w:ind w:left="1065" w:hanging="360"/>
      </w:pPr>
      <w:r>
        <w:rPr>
          <w:sz w:val="26"/>
        </w:rPr>
        <w:t xml:space="preserve">Evaluation will be based on the project report, presentation and viva voce.</w:t>
      </w:r>
      <w:r>
        <w:rPr>
          <w:sz w:val="26"/>
        </w:rPr>
        <w:t xml:space="preserve"> </w:t>
      </w:r>
    </w:p>
    <w:p>
      <w:pPr>
        <w:spacing w:before="0" w:after="321" w:line="259" w:lineRule="auto"/>
        <w:ind w:left="0" w:firstLine="0"/>
        <w:jc w:val="left"/>
      </w:pPr>
      <w:r>
        <w:rPr>
          <w:sz w:val="26"/>
        </w:rPr>
        <w:t xml:space="preserve"> </w:t>
      </w:r>
    </w:p>
    <w:p>
      <w:pPr>
        <w:spacing w:before="0"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sectPr>
      <w:headerReference w:type="even" r:id="rId29"/>
      <w:headerReference w:type="default" r:id="rId27"/>
      <w:headerReference w:type="first" r:id="rId25"/>
      <w:footerReference w:type="even" r:id="rId30"/>
      <w:footerReference w:type="default" r:id="rId28"/>
      <w:footerReference w:type="first" r:id="rId26"/>
      <w:pgSz w:w="11909" w:h="16834" w:orient="portrait"/>
      <w:pgMar w:footer="1441" w:left="1440" w:top="1444" w:right="1291" w:bottom="1996"/>
      <w:pgNumType w:fmt="decimal"/>
      <w:cols/>
    </w:sectPr>
  </w:body>
</w:document>
</file>

<file path=word/footer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-2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108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0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1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45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4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45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15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145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10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2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-2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108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3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-2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108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4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3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5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3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6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3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7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0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8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0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footer9.xml><?xml version="1.0" encoding="utf-8"?>
<w:ft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0" w:right="0" w:firstLine="0"/>
      <w:jc w:val="right"/>
    </w:pPr>
    <w:r>
      <w:rPr>
        <w:rFonts w:cs="Calibri" w:hAnsi="Calibri" w:eastAsia="Calibri" w:ascii="Calibri"/>
        <w:sz w:val="22"/>
      </w:rPr>
      <w:t xml:space="preserve">Page </w:t>
    </w:r>
    <w:fldSimple w:instr=" PAGE   \* MERGEFORMAT ">
      <w:r>
        <w:rPr>
          <w:rFonts w:cs="Calibri" w:hAnsi="Calibri" w:eastAsia="Calibri" w:ascii="Calibri"/>
          <w:b w:val="1"/>
          <w:sz w:val="22"/>
        </w:rPr>
        <w:t xml:space="preserve">1</w:t>
      </w:r>
    </w:fldSimple>
    <w:r>
      <w:rPr>
        <w:rFonts w:cs="Calibri" w:hAnsi="Calibri" w:eastAsia="Calibri" w:ascii="Calibri"/>
        <w:sz w:val="22"/>
      </w:rPr>
      <w:t xml:space="preserve"> </w:t>
    </w:r>
    <w:r>
      <w:rPr>
        <w:rFonts w:cs="Calibri" w:hAnsi="Calibri" w:eastAsia="Calibri" w:ascii="Calibri"/>
        <w:sz w:val="22"/>
      </w:rPr>
      <w:t xml:space="preserve">of </w:t>
    </w:r>
    <w:fldSimple w:instr=" NUMPAGES   \* MERGEFORMAT ">
      <w:r>
        <w:rPr>
          <w:rFonts w:cs="Calibri" w:hAnsi="Calibri" w:eastAsia="Calibri" w:ascii="Calibri"/>
          <w:b w:val="1"/>
          <w:sz w:val="22"/>
        </w:rPr>
        <w:t xml:space="preserve">36</w:t>
      </w:r>
    </w:fldSimple>
    <w:r>
      <w:rPr>
        <w:rFonts w:cs="Calibri" w:hAnsi="Calibri" w:eastAsia="Calibri" w:ascii="Calibri"/>
        <w:sz w:val="22"/>
      </w:rPr>
      <w:t xml:space="preserve"> </w:t>
    </w:r>
  </w:p>
  <w:p>
    <w:pPr>
      <w:spacing w:before="0" w:after="0" w:line="259" w:lineRule="auto"/>
      <w:ind w:left="0" w:firstLine="0"/>
      <w:jc w:val="left"/>
    </w:pPr>
    <w:r>
      <w:rPr>
        <w:rFonts w:cs="Calibri" w:hAnsi="Calibri" w:eastAsia="Calibri" w:ascii="Calibri"/>
        <w:sz w:val="22"/>
      </w:rPr>
      <w:t xml:space="preserve"> </w:t>
    </w:r>
  </w:p>
</w:ftr>
</file>

<file path=word/header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10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11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1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1074" w:firstLine="0"/>
      <w:jc w:val="center"/>
    </w:pPr>
    <w:r>
      <w:rPr>
        <w:rFonts w:cs="Times New Roman" w:hAnsi="Times New Roman" w:eastAsia="Times New Roman" w:ascii="Times New Roman"/>
        <w:b w:val="1"/>
      </w:rPr>
      <w:t xml:space="preserve">II B. COM (IV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header1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14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15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2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3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4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75" w:lineRule="auto"/>
      <w:ind w:left="3310" w:right="881" w:hanging="643"/>
      <w:jc w:val="left"/>
    </w:pPr>
    <w:r>
      <w:rPr>
        <w:rFonts w:cs="Times New Roman" w:hAnsi="Times New Roman" w:eastAsia="Times New Roman" w:ascii="Times New Roman"/>
        <w:b w:val="1"/>
      </w:rPr>
      <w:t xml:space="preserve">II B. COM (III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PART III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MAJOR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CORE 	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header5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75" w:lineRule="auto"/>
      <w:ind w:left="3310" w:right="881" w:hanging="643"/>
      <w:jc w:val="left"/>
    </w:pPr>
    <w:r>
      <w:rPr>
        <w:rFonts w:cs="Times New Roman" w:hAnsi="Times New Roman" w:eastAsia="Times New Roman" w:ascii="Times New Roman"/>
        <w:b w:val="1"/>
      </w:rPr>
      <w:t xml:space="preserve">II B. COM (III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PART III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MAJOR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CORE 	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header6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75" w:lineRule="auto"/>
      <w:ind w:left="3310" w:right="881" w:hanging="643"/>
      <w:jc w:val="left"/>
    </w:pPr>
    <w:r>
      <w:rPr>
        <w:rFonts w:cs="Times New Roman" w:hAnsi="Times New Roman" w:eastAsia="Times New Roman" w:ascii="Times New Roman"/>
        <w:b w:val="1"/>
      </w:rPr>
      <w:t xml:space="preserve">II B. COM (III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PART III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MAJOR</w:t>
    </w:r>
    <w:r>
      <w:rPr>
        <w:rFonts w:cs="Times New Roman" w:hAnsi="Times New Roman" w:eastAsia="Times New Roman" w:ascii="Times New Roman"/>
        <w:b w:val="1"/>
      </w:rPr>
      <w:t xml:space="preserve"> </w:t>
    </w:r>
    <w:r>
      <w:rPr>
        <w:rFonts w:cs="Times New Roman" w:hAnsi="Times New Roman" w:eastAsia="Times New Roman" w:ascii="Times New Roman"/>
        <w:b w:val="1"/>
      </w:rPr>
      <w:t xml:space="preserve">CORE 	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header7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1075" w:firstLine="0"/>
      <w:jc w:val="center"/>
    </w:pPr>
    <w:r>
      <w:rPr>
        <w:rFonts w:cs="Times New Roman" w:hAnsi="Times New Roman" w:eastAsia="Times New Roman" w:ascii="Times New Roman"/>
        <w:b w:val="1"/>
      </w:rPr>
      <w:t xml:space="preserve">II B. COM (III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header8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bidi w:val="0"/>
      <w:spacing w:before="0" w:after="160" w:line="259" w:lineRule="auto"/>
      <w:ind w:left="0" w:right="0" w:firstLine="0"/>
      <w:jc w:val="left"/>
    </w:pPr>
  </w:p>
</w:hdr>
</file>

<file path=word/header9.xml><?xml version="1.0" encoding="utf-8"?>
<w:hdr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p>
    <w:pPr>
      <w:spacing w:before="0" w:after="0" w:line="259" w:lineRule="auto"/>
      <w:ind w:left="1075" w:firstLine="0"/>
      <w:jc w:val="center"/>
    </w:pPr>
    <w:r>
      <w:rPr>
        <w:rFonts w:cs="Times New Roman" w:hAnsi="Times New Roman" w:eastAsia="Times New Roman" w:ascii="Times New Roman"/>
        <w:b w:val="1"/>
      </w:rPr>
      <w:t xml:space="preserve">II B. COM (III SEMESTER) </w:t>
    </w:r>
    <w:r>
      <w:rPr>
        <w:rFonts w:cs="Times New Roman" w:hAnsi="Times New Roman" w:eastAsia="Times New Roman" w:ascii="Times New Roman"/>
        <w:b w:val="1"/>
      </w:rPr>
      <w:t xml:space="preserve">– </w:t>
    </w:r>
    <w:r>
      <w:rPr>
        <w:rFonts w:cs="Times New Roman" w:hAnsi="Times New Roman" w:eastAsia="Times New Roman" w:ascii="Times New Roman"/>
        <w:b w:val="1"/>
      </w:rPr>
      <w:t xml:space="preserve">UNDER CBCS</w:t>
    </w:r>
    <w:r>
      <w:rPr>
        <w:rFonts w:cs="Times New Roman" w:hAnsi="Times New Roman" w:eastAsia="Times New Roman" w:ascii="Times New Roman"/>
        <w:b w:val="1"/>
      </w:rPr>
      <w:t xml:space="preserve"> 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629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.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decimal"/>
      <w:lvlText w:val="%1.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decimal"/>
      <w:lvlText w:val="%1.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">
    <w:multiLevelType w:val="hybridMultilevel"/>
    <w:lvl w:ilvl="0">
      <w:start w:val="1"/>
      <w:numFmt w:val="decimal"/>
      <w:lvlText w:val="%1."/>
      <w:pPr>
        <w:ind w:left="7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6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8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6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8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0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2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1">
    <w:multiLevelType w:val="hybridMultilevel"/>
    <w:lvl w:ilvl="0">
      <w:start w:val="1"/>
      <w:numFmt w:val="decimal"/>
      <w:lvlText w:val="%1"/>
      <w:pPr>
        <w:ind w:left="3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2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13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14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15">
    <w:multiLevelType w:val="hybridMultilevel"/>
    <w:lvl w:ilvl="0">
      <w:start w:val="1"/>
      <w:numFmt w:val="decimal"/>
      <w:lvlText w:val="%1."/>
      <w:pPr>
        <w:ind w:left="91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6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8">
    <w:multiLevelType w:val="hybridMultilevel"/>
    <w:lvl w:ilvl="0">
      <w:start w:val="1"/>
      <w:numFmt w:val="decimal"/>
      <w:lvlText w:val="%1."/>
      <w:pPr>
        <w:ind w:left="105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0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1">
    <w:multiLevelType w:val="hybridMultilevel"/>
    <w:lvl w:ilvl="0">
      <w:start w:val="1"/>
      <w:numFmt w:val="decimal"/>
      <w:lvlText w:val="%1."/>
      <w:pPr>
        <w:ind w:left="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3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4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5">
    <w:multiLevelType w:val="hybridMultilevel"/>
    <w:lvl w:ilvl="0">
      <w:start w:val="1"/>
      <w:numFmt w:val="decimal"/>
      <w:lvlText w:val="%1."/>
      <w:pPr>
        <w:ind w:left="732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1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3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5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7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9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1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3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59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6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8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6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8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0">
    <w:multiLevelType w:val="hybridMultilevel"/>
    <w:lvl w:ilvl="0">
      <w:start w:val="1"/>
      <w:numFmt w:val="decimal"/>
      <w:lvlText w:val="%1."/>
      <w:pPr>
        <w:ind w:left="87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1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3">
    <w:multiLevelType w:val="hybridMultilevel"/>
    <w:lvl w:ilvl="0">
      <w:start w:val="1"/>
      <w:numFmt w:val="decimal"/>
      <w:lvlText w:val="%1."/>
      <w:pPr>
        <w:ind w:left="12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4">
    <w:multiLevelType w:val="hybridMultilevel"/>
    <w:lvl w:ilvl="0">
      <w:start w:val="1"/>
      <w:numFmt w:val="decimal"/>
      <w:lvlText w:val="%1."/>
      <w:pPr>
        <w:ind w:left="12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5">
    <w:multiLevelType w:val="hybridMultilevel"/>
    <w:lvl w:ilvl="0">
      <w:start w:val="1"/>
      <w:numFmt w:val="decimal"/>
      <w:lvlText w:val="%1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6">
    <w:multiLevelType w:val="hybridMultilevel"/>
    <w:lvl w:ilvl="0">
      <w:start w:val="1"/>
      <w:numFmt w:val="decimal"/>
      <w:lvlText w:val="%1."/>
      <w:pPr>
        <w:ind w:left="4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6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7">
    <w:multiLevelType w:val="hybridMultilevel"/>
    <w:lvl w:ilvl="0">
      <w:start w:val="1"/>
      <w:numFmt w:val="decimal"/>
      <w:lvlText w:val="%1.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2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8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0">
    <w:multiLevelType w:val="hybridMultilevel"/>
    <w:lvl w:ilvl="0">
      <w:start w:val="1"/>
      <w:numFmt w:val="decimal"/>
      <w:lvlText w:val="%1."/>
      <w:pPr>
        <w:ind w:left="12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1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3">
    <w:multiLevelType w:val="hybridMultilevel"/>
    <w:lvl w:ilvl="0">
      <w:start w:val="1"/>
      <w:numFmt w:val="decimal"/>
      <w:lvlText w:val="%1."/>
      <w:pPr>
        <w:ind w:left="12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9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4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1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8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5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0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4">
    <w:multiLevelType w:val="hybridMultilevel"/>
    <w:lvl w:ilvl="0">
      <w:start w:val="1"/>
      <w:numFmt w:val="decimal"/>
      <w:lvlText w:val="%1."/>
      <w:pPr>
        <w:ind w:left="9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5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6">
    <w:multiLevelType w:val="hybridMultilevel"/>
    <w:lvl w:ilvl="0">
      <w:start w:val="1"/>
      <w:numFmt w:val="decimal"/>
      <w:lvlText w:val="%1."/>
      <w:pPr>
        <w:ind w:left="6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8">
    <w:multiLevelType w:val="hybridMultilevel"/>
    <w:lvl w:ilvl="0">
      <w:start w:val="1"/>
      <w:numFmt w:val="decimal"/>
      <w:lvlText w:val="%1.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2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49">
    <w:multiLevelType w:val="hybridMultilevel"/>
    <w:lvl w:ilvl="0">
      <w:start w:val="1"/>
      <w:numFmt w:val="decimal"/>
      <w:lvlText w:val="%1."/>
      <w:pPr>
        <w:ind w:left="85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0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7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5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2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9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6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3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1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0">
    <w:multiLevelType w:val="hybridMultilevel"/>
    <w:lvl w:ilvl="0">
      <w:start w:val="1"/>
      <w:numFmt w:val="decimal"/>
      <w:lvlText w:val="%1.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2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9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66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38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510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82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54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26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1">
    <w:multiLevelType w:val="hybridMultilevel"/>
    <w:lvl w:ilvl="0">
      <w:start w:val="1"/>
      <w:numFmt w:val="decimal"/>
      <w:lvlText w:val="%1."/>
      <w:pPr>
        <w:ind w:left="9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7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4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1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8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5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3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0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7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3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4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5">
    <w:multiLevelType w:val="hybridMultilevel"/>
    <w:lvl w:ilvl="0">
      <w:start w:val="1"/>
      <w:numFmt w:val="decimal"/>
      <w:lvlText w:val="%1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6">
    <w:multiLevelType w:val="hybridMultilevel"/>
    <w:lvl w:ilvl="0">
      <w:start w:val="1"/>
      <w:numFmt w:val="decimal"/>
      <w:lvlText w:val="%1."/>
      <w:pPr>
        <w:ind w:left="5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5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2."/>
      <w:pPr>
        <w:ind w:left="94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7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0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2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4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6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3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0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8">
    <w:multiLevelType w:val="hybridMultilevel"/>
    <w:lvl w:ilvl="0">
      <w:start w:val="1"/>
      <w:numFmt w:val="decimal"/>
      <w:lvlText w:val="%1."/>
      <w:pPr>
        <w:ind w:left="10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59">
    <w:multiLevelType w:val="hybridMultilevel"/>
    <w:lvl w:ilvl="0">
      <w:start w:val="1"/>
      <w:numFmt w:val="decimal"/>
      <w:lvlText w:val="%1.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72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0">
    <w:multiLevelType w:val="hybridMultilevel"/>
    <w:lvl w:ilvl="0">
      <w:start w:val="1"/>
      <w:numFmt w:val="decimal"/>
      <w:lvlText w:val="%1."/>
      <w:pPr>
        <w:ind w:left="7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1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3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4">
    <w:multiLevelType w:val="hybridMultilevel"/>
    <w:lvl w:ilvl="0">
      <w:start w:val="1"/>
      <w:numFmt w:val="decimal"/>
      <w:lvlText w:val="%1."/>
      <w:pPr>
        <w:ind w:left="1065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65">
    <w:multiLevelType w:val="hybridMultilevel"/>
    <w:lvl w:ilvl="0">
      <w:start w:val="1"/>
      <w:numFmt w:val="bullet"/>
      <w:lvlText w:val="•"/>
      <w:pPr>
        <w:ind w:left="144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216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8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60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432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504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760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48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7200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66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7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8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6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0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1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3">
    <w:multiLevelType w:val="hybridMultilevel"/>
    <w:lvl w:ilvl="0">
      <w:start w:val="1"/>
      <w:numFmt w:val="decimal"/>
      <w:lvlText w:val="%1."/>
      <w:pPr>
        <w:ind w:left="5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2."/>
      <w:pPr>
        <w:ind w:left="11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4">
    <w:multiLevelType w:val="hybridMultilevel"/>
    <w:lvl w:ilvl="0">
      <w:start w:val="1"/>
      <w:numFmt w:val="decimal"/>
      <w:lvlText w:val="%1"/>
      <w:pPr>
        <w:ind w:left="3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decimal"/>
      <w:lvlText w:val="%2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5">
    <w:multiLevelType w:val="hybridMultilevel"/>
    <w:lvl w:ilvl="0">
      <w:start w:val="1"/>
      <w:numFmt w:val="decimal"/>
      <w:lvlText w:val="%1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6">
    <w:multiLevelType w:val="hybridMultilevel"/>
    <w:lvl w:ilvl="0">
      <w:start w:val="1"/>
      <w:numFmt w:val="decimal"/>
      <w:lvlText w:val="%1."/>
      <w:pPr>
        <w:ind w:left="712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7">
    <w:multiLevelType w:val="hybridMultilevel"/>
    <w:lvl w:ilvl="0">
      <w:start w:val="1"/>
      <w:numFmt w:val="decimal"/>
      <w:lvlText w:val="%1."/>
      <w:pPr>
        <w:ind w:left="10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8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79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0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1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2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3">
    <w:multiLevelType w:val="hybridMultilevel"/>
    <w:lvl w:ilvl="0">
      <w:start w:val="1"/>
      <w:numFmt w:val="decimal"/>
      <w:lvlText w:val="%1."/>
      <w:pPr>
        <w:ind w:left="7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84">
    <w:multiLevelType w:val="hybridMultilevel"/>
    <w:lvl w:ilvl="0">
      <w:start w:val="1"/>
      <w:numFmt w:val="decimal"/>
      <w:lvlText w:val="%1."/>
      <w:pPr>
        <w:ind w:left="1065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8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5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32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9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68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40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612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8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/>
        <w:shd w:val="clear"/>
        <w:vertAlign w:val="baseline"/>
      </w:rPr>
    </w:lvl>
  </w:abstractNum>
  <w:abstractNum w:abstractNumId="85">
    <w:multiLevelType w:val="hybridMultilevel"/>
    <w:lvl w:ilvl="0">
      <w:start w:val="1"/>
      <w:numFmt w:val="decimal"/>
      <w:lvlText w:val="%1."/>
      <w:pPr>
        <w:ind w:left="45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17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9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61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33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05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77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9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217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6">
    <w:multiLevelType w:val="hybridMultilevel"/>
    <w:lvl w:ilvl="0">
      <w:start w:val="1"/>
      <w:numFmt w:val="decimal"/>
      <w:lvlText w:val="%1."/>
      <w:pPr>
        <w:ind w:left="364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4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6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8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70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2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4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6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8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87">
    <w:multiLevelType w:val="hybridMultilevel"/>
    <w:lvl w:ilvl="0">
      <w:start w:val="1"/>
      <w:numFmt w:val="decimal"/>
      <w:lvlText w:val="%1."/>
      <w:pPr>
        <w:ind w:left="36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54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26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70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42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14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86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88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evenAndOddHeaders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5" w:line="270" w:lineRule="auto"/>
      <w:ind w:left="1450" w:right="0" w:hanging="10"/>
      <w:jc w:val="both"/>
    </w:pPr>
    <w:rPr>
      <w:rFonts w:cs="Times New Roman" w:hAnsi="Times New Roman" w:eastAsia="Times New Roman" w:ascii="Times New Roman"/>
      <w:color w:val="000000"/>
      <w:sz w:val="24"/>
      <w:lang w:val="en-US" w:eastAsia="en-US"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26" w:line="254" w:lineRule="auto"/>
      <w:ind w:left="10" w:right="0" w:hanging="10"/>
      <w:jc w:val="left"/>
      <w:outlineLvl w:val="0"/>
    </w:pPr>
    <w:rPr>
      <w:rFonts w:cs="Times New Roman" w:hAnsi="Times New Roman" w:eastAsia="Times New Roman" w:ascii="Times New Roman"/>
      <w:b w:val="1"/>
      <w:color w:val="000000"/>
      <w:sz w:val="26"/>
    </w:rPr>
  </w:style>
  <w:style w:type="character" w:styleId="heading1Char">
    <w:name w:val="Heading 1 Char"/>
    <w:link w:val="heading1"/>
    <w:rPr>
      <w:rFonts w:cs="Times New Roman" w:hAnsi="Times New Roman" w:eastAsia="Times New Roman" w:ascii="Times New Roman"/>
      <w:b w:val="1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19" w:line="259" w:lineRule="auto"/>
      <w:ind w:left="10" w:right="0" w:hanging="10"/>
      <w:jc w:val="center"/>
      <w:outlineLvl w:val="1"/>
    </w:pPr>
    <w:rPr>
      <w:rFonts w:cs="Times New Roman" w:hAnsi="Times New Roman" w:eastAsia="Times New Roman" w:ascii="Times New Roman"/>
      <w:b w:val="1"/>
      <w:color w:val="000000"/>
      <w:sz w:val="24"/>
    </w:rPr>
  </w:style>
  <w:style w:type="character" w:styleId="heading2Char">
    <w:name w:val="Heading 2 Char"/>
    <w:link w:val="heading2"/>
    <w:rPr>
      <w:rFonts w:cs="Times New Roman" w:hAnsi="Times New Roman" w:eastAsia="Times New Roman" w:ascii="Times New Roman"/>
      <w:b w:val="1"/>
      <w:color w:val="000000"/>
      <w:sz w:val="24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?><Relationships xmlns="http://schemas.openxmlformats.org/package/2006/relationships"><Relationship Target="header9.xml" Id="rId17" Type="http://schemas.openxmlformats.org/officeDocument/2006/relationships/header" /><Relationship Target="footer12.xml" Id="rId24" Type="http://schemas.openxmlformats.org/officeDocument/2006/relationships/footer" /><Relationship Target="footer7.xml" Id="rId14" Type="http://schemas.openxmlformats.org/officeDocument/2006/relationships/footer" /><Relationship Target="footer1.xml" Id="rId2" Type="http://schemas.openxmlformats.org/officeDocument/2006/relationships/footer" /><Relationship Target="header12.xml" Id="rId23" Type="http://schemas.openxmlformats.org/officeDocument/2006/relationships/header" /><Relationship Target="header8.xml" Id="rId15" Type="http://schemas.openxmlformats.org/officeDocument/2006/relationships/header" /><Relationship Target="footer11.xml" Id="rId22" Type="http://schemas.openxmlformats.org/officeDocument/2006/relationships/footer" /><Relationship Target="header3.xml" Id="rId5" Type="http://schemas.openxmlformats.org/officeDocument/2006/relationships/header" /><Relationship Target="/word/settings.xml" Id="rsSettingsId" Type="http://schemas.openxmlformats.org/officeDocument/2006/relationships/settings" /><Relationship Target="footer6.xml" Id="rId12" Type="http://schemas.openxmlformats.org/officeDocument/2006/relationships/footer" /><Relationship Target="header11.xml" Id="rId21" Type="http://schemas.openxmlformats.org/officeDocument/2006/relationships/header" /><Relationship Target="header15.xml" Id="rId29" Type="http://schemas.openxmlformats.org/officeDocument/2006/relationships/header" /><Relationship Target="footer2.xml" Id="rId4" Type="http://schemas.openxmlformats.org/officeDocument/2006/relationships/footer" /><Relationship Target="header7.xml" Id="rId13" Type="http://schemas.openxmlformats.org/officeDocument/2006/relationships/header" /><Relationship Target="footer10.xml" Id="rId20" Type="http://schemas.openxmlformats.org/officeDocument/2006/relationships/footer" /><Relationship Target="footer14.xml" Id="rId28" Type="http://schemas.openxmlformats.org/officeDocument/2006/relationships/footer" /><Relationship Target="footer15.xml" Id="rId30" Type="http://schemas.openxmlformats.org/officeDocument/2006/relationships/footer" /><Relationship Target="header4.xml" Id="rId7" Type="http://schemas.openxmlformats.org/officeDocument/2006/relationships/header" /><Relationship Target="footer5.xml" Id="rId10" Type="http://schemas.openxmlformats.org/officeDocument/2006/relationships/footer" /><Relationship Target="footer9.xml" Id="rId18" Type="http://schemas.openxmlformats.org/officeDocument/2006/relationships/footer" /><Relationship Target="header14.xml" Id="rId27" Type="http://schemas.openxmlformats.org/officeDocument/2006/relationships/header" /><Relationship Target="footer3.xml" Id="rId6" Type="http://schemas.openxmlformats.org/officeDocument/2006/relationships/footer" /><Relationship Target="header1.xml" Id="rId1" Type="http://schemas.openxmlformats.org/officeDocument/2006/relationships/header" /><Relationship Target="header6.xml" Id="rId11" Type="http://schemas.openxmlformats.org/officeDocument/2006/relationships/header" /><Relationship Target="header10.xml" Id="rId19" Type="http://schemas.openxmlformats.org/officeDocument/2006/relationships/header" /><Relationship Target="footer13.xml" Id="rId26" Type="http://schemas.openxmlformats.org/officeDocument/2006/relationships/footer" /><Relationship Target="header5.xml" Id="rId9" Type="http://schemas.openxmlformats.org/officeDocument/2006/relationships/header" /><Relationship Target="numbering.xml" Id="rsNumberingId" Type="http://schemas.openxmlformats.org/officeDocument/2006/relationships/numbering" /><Relationship Target="styles.xml" Id="rsStylesId" Type="http://schemas.openxmlformats.org/officeDocument/2006/relationships/styles" /><Relationship Target="footer8.xml" Id="rId16" Type="http://schemas.openxmlformats.org/officeDocument/2006/relationships/footer" /><Relationship Target="header13.xml" Id="rId25" Type="http://schemas.openxmlformats.org/officeDocument/2006/relationships/header" /><Relationship Target="footer4.xml" Id="rId8" Type="http://schemas.openxmlformats.org/officeDocument/2006/relationships/footer" /><Relationship Target="header2.xml" Id="rId3" Type="http://schemas.openxmlformats.org/officeDocument/2006/relationships/header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Comm</dc:creator>
  <dc:title/>
  <dc:subject/>
  <cp:keywords/>
  <dcterms:created xsi:type="dcterms:W3CDTF">2020-08-11T07:27:33Z</dcterms:created>
  <dcterms:modified xsi:type="dcterms:W3CDTF">2020-08-11T07:27:33Z</dcterms:modified>
</cp:coreProperties>
</file>